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50" w:rsidRDefault="00A77AA3">
      <w:pPr>
        <w:spacing w:before="100" w:beforeAutospacing="1" w:after="100" w:afterAutospacing="1" w:line="500" w:lineRule="exact"/>
        <w:jc w:val="center"/>
        <w:rPr>
          <w:rFonts w:ascii="仿宋" w:eastAsia="仿宋" w:hAnsi="仿宋"/>
          <w:b/>
          <w:bCs/>
          <w:sz w:val="32"/>
          <w:szCs w:val="32"/>
        </w:rPr>
      </w:pPr>
      <w:bookmarkStart w:id="0" w:name="_Toc447180904"/>
      <w:bookmarkStart w:id="1" w:name="_Toc447122031"/>
      <w:bookmarkStart w:id="2" w:name="_Toc447114214"/>
      <w:bookmarkStart w:id="3" w:name="_Toc447122153"/>
      <w:r>
        <w:rPr>
          <w:rFonts w:ascii="仿宋" w:eastAsia="仿宋" w:hAnsi="仿宋" w:cs="宋体" w:hint="eastAsia"/>
          <w:b/>
          <w:bCs/>
          <w:sz w:val="32"/>
          <w:szCs w:val="32"/>
        </w:rPr>
        <w:t>中医养生保健</w:t>
      </w:r>
      <w:r>
        <w:rPr>
          <w:rFonts w:ascii="仿宋" w:eastAsia="仿宋" w:hAnsi="仿宋" w:hint="eastAsia"/>
          <w:b/>
          <w:bCs/>
          <w:sz w:val="32"/>
          <w:szCs w:val="32"/>
        </w:rPr>
        <w:t>专业人才培养方案</w:t>
      </w:r>
    </w:p>
    <w:p w:rsidR="003F7D50" w:rsidRDefault="00A77AA3">
      <w:pPr>
        <w:spacing w:before="100" w:beforeAutospacing="1" w:after="100" w:afterAutospacing="1" w:line="500" w:lineRule="exact"/>
        <w:jc w:val="center"/>
        <w:rPr>
          <w:rFonts w:ascii="仿宋" w:eastAsia="仿宋" w:hAnsi="仿宋"/>
          <w:b/>
          <w:bCs/>
          <w:sz w:val="32"/>
          <w:szCs w:val="32"/>
        </w:rPr>
      </w:pPr>
      <w:r>
        <w:rPr>
          <w:rFonts w:ascii="仿宋" w:eastAsia="仿宋" w:hAnsi="仿宋" w:cs="宋体" w:hint="eastAsia"/>
          <w:b/>
          <w:bCs/>
          <w:sz w:val="32"/>
          <w:szCs w:val="32"/>
        </w:rPr>
        <w:t>（2023年8月修订）</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一、专业名称及代码</w:t>
      </w:r>
    </w:p>
    <w:p w:rsidR="003F7D50" w:rsidRDefault="00A77AA3">
      <w:pPr>
        <w:pStyle w:val="a5"/>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专业名称：</w:t>
      </w:r>
      <w:r>
        <w:rPr>
          <w:rFonts w:ascii="仿宋" w:eastAsia="仿宋" w:hAnsi="仿宋" w:cs="仿宋" w:hint="eastAsia"/>
          <w:sz w:val="28"/>
          <w:szCs w:val="28"/>
        </w:rPr>
        <w:t>中医养生保健</w:t>
      </w:r>
    </w:p>
    <w:p w:rsidR="003F7D50" w:rsidRDefault="00A77AA3">
      <w:pPr>
        <w:pStyle w:val="a5"/>
        <w:spacing w:before="0" w:beforeAutospacing="0" w:after="0" w:afterAutospacing="0" w:line="360" w:lineRule="auto"/>
        <w:ind w:firstLineChars="200" w:firstLine="560"/>
        <w:rPr>
          <w:rFonts w:ascii="仿宋" w:eastAsia="仿宋" w:hAnsi="仿宋"/>
          <w:sz w:val="28"/>
          <w:szCs w:val="28"/>
        </w:rPr>
      </w:pPr>
      <w:r>
        <w:rPr>
          <w:rFonts w:ascii="仿宋" w:eastAsia="仿宋" w:hAnsi="仿宋" w:hint="eastAsia"/>
          <w:sz w:val="28"/>
          <w:szCs w:val="28"/>
        </w:rPr>
        <w:t>专业代码：</w:t>
      </w:r>
      <w:r>
        <w:rPr>
          <w:rFonts w:ascii="仿宋" w:eastAsia="仿宋" w:hAnsi="仿宋" w:cs="仿宋" w:hint="eastAsia"/>
          <w:sz w:val="28"/>
          <w:szCs w:val="28"/>
        </w:rPr>
        <w:t>520417</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二、入学要求</w:t>
      </w:r>
    </w:p>
    <w:p w:rsidR="003F7D50" w:rsidRDefault="00A77AA3">
      <w:pPr>
        <w:autoSpaceDE w:val="0"/>
        <w:autoSpaceDN w:val="0"/>
        <w:spacing w:line="360" w:lineRule="auto"/>
        <w:ind w:firstLineChars="200" w:firstLine="560"/>
        <w:textAlignment w:val="bottom"/>
        <w:rPr>
          <w:rFonts w:ascii="仿宋" w:eastAsia="仿宋" w:hAnsi="仿宋" w:cs="仿宋"/>
          <w:kern w:val="0"/>
          <w:sz w:val="28"/>
          <w:szCs w:val="28"/>
        </w:rPr>
      </w:pPr>
      <w:r>
        <w:rPr>
          <w:rFonts w:ascii="仿宋" w:eastAsia="仿宋" w:hAnsi="仿宋" w:cs="仿宋" w:hint="eastAsia"/>
          <w:kern w:val="0"/>
          <w:sz w:val="28"/>
          <w:szCs w:val="28"/>
        </w:rPr>
        <w:t>招生对象为高中应历届毕业生、中职毕业生、技校毕业生，或具有同等学历者。</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三、修业年限</w:t>
      </w:r>
    </w:p>
    <w:bookmarkEnd w:id="0"/>
    <w:bookmarkEnd w:id="1"/>
    <w:bookmarkEnd w:id="2"/>
    <w:bookmarkEnd w:id="3"/>
    <w:p w:rsidR="003F7D50" w:rsidRDefault="00A77AA3">
      <w:pPr>
        <w:pStyle w:val="a5"/>
        <w:adjustRightInd w:val="0"/>
        <w:snapToGrid w:val="0"/>
        <w:spacing w:before="0" w:beforeAutospacing="0" w:after="0" w:afterAutospacing="0" w:line="360" w:lineRule="auto"/>
        <w:ind w:firstLineChars="200" w:firstLine="560"/>
        <w:rPr>
          <w:rFonts w:ascii="黑体" w:eastAsia="黑体" w:hAnsi="黑体"/>
          <w:spacing w:val="-8"/>
          <w:sz w:val="28"/>
          <w:szCs w:val="28"/>
        </w:rPr>
      </w:pPr>
      <w:r>
        <w:rPr>
          <w:rFonts w:ascii="仿宋" w:eastAsia="仿宋" w:hAnsi="仿宋" w:hint="eastAsia"/>
          <w:kern w:val="2"/>
          <w:sz w:val="28"/>
          <w:szCs w:val="28"/>
        </w:rPr>
        <w:t>修业年限：3年</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四、职业面向</w:t>
      </w:r>
    </w:p>
    <w:p w:rsidR="003F7D50" w:rsidRDefault="00A77AA3">
      <w:pPr>
        <w:pStyle w:val="a5"/>
        <w:spacing w:before="0" w:beforeAutospacing="0" w:after="0" w:afterAutospacing="0" w:line="360" w:lineRule="auto"/>
        <w:ind w:firstLineChars="200" w:firstLine="560"/>
      </w:pPr>
      <w:r>
        <w:rPr>
          <w:rFonts w:ascii="仿宋" w:eastAsia="仿宋" w:hAnsi="仿宋" w:cs="仿宋" w:hint="eastAsia"/>
          <w:sz w:val="28"/>
          <w:szCs w:val="28"/>
        </w:rPr>
        <w:t>毕业生主要面向各级各类医疗机构、医学保健机构、养生养老机构、医养结合及康养结合机构、社会福利机构、康复健身机构、康复咨询机构及企业、健康管理机构及企业、康复旅游企业等就业和自主创业，从事中医养生、中医保健、健康管理等工作。</w:t>
      </w:r>
    </w:p>
    <w:p w:rsidR="003F7D50" w:rsidRDefault="00A77AA3">
      <w:pPr>
        <w:pStyle w:val="a5"/>
        <w:widowControl w:val="0"/>
        <w:spacing w:before="0" w:beforeAutospacing="0" w:after="0" w:afterAutospacing="0" w:line="560" w:lineRule="exact"/>
        <w:ind w:firstLineChars="200" w:firstLine="422"/>
        <w:jc w:val="center"/>
        <w:rPr>
          <w:rFonts w:ascii="仿宋" w:eastAsia="仿宋" w:hAnsi="仿宋"/>
          <w:b/>
          <w:bCs/>
          <w:sz w:val="21"/>
          <w:szCs w:val="21"/>
        </w:rPr>
      </w:pPr>
      <w:r>
        <w:rPr>
          <w:rFonts w:ascii="仿宋" w:eastAsia="仿宋" w:hAnsi="仿宋" w:hint="eastAsia"/>
          <w:b/>
          <w:bCs/>
          <w:sz w:val="21"/>
          <w:szCs w:val="21"/>
        </w:rPr>
        <w:t>表1 专业对应行业、岗位表</w:t>
      </w:r>
    </w:p>
    <w:tbl>
      <w:tblPr>
        <w:tblW w:w="10407" w:type="dxa"/>
        <w:jc w:val="center"/>
        <w:tblCellSpacing w:w="0" w:type="dxa"/>
        <w:tblLayout w:type="fixed"/>
        <w:tblCellMar>
          <w:left w:w="0" w:type="dxa"/>
          <w:right w:w="0" w:type="dxa"/>
        </w:tblCellMar>
        <w:tblLook w:val="04A0" w:firstRow="1" w:lastRow="0" w:firstColumn="1" w:lastColumn="0" w:noHBand="0" w:noVBand="1"/>
      </w:tblPr>
      <w:tblGrid>
        <w:gridCol w:w="1629"/>
        <w:gridCol w:w="992"/>
        <w:gridCol w:w="1843"/>
        <w:gridCol w:w="1417"/>
        <w:gridCol w:w="2263"/>
        <w:gridCol w:w="2263"/>
      </w:tblGrid>
      <w:tr w:rsidR="003F7D50">
        <w:trPr>
          <w:trHeight w:val="912"/>
          <w:tblCellSpacing w:w="0" w:type="dxa"/>
          <w:jc w:val="center"/>
        </w:trPr>
        <w:tc>
          <w:tcPr>
            <w:tcW w:w="1629" w:type="dxa"/>
            <w:tcBorders>
              <w:top w:val="single" w:sz="4" w:space="0" w:color="000000"/>
              <w:left w:val="single" w:sz="4" w:space="0" w:color="000000"/>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所属专业大类（代码）</w:t>
            </w:r>
          </w:p>
        </w:tc>
        <w:tc>
          <w:tcPr>
            <w:tcW w:w="992" w:type="dxa"/>
            <w:tcBorders>
              <w:top w:val="single" w:sz="4" w:space="0" w:color="000000"/>
              <w:left w:val="nil"/>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所属专业类</w:t>
            </w:r>
          </w:p>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（代码）</w:t>
            </w:r>
          </w:p>
        </w:tc>
        <w:tc>
          <w:tcPr>
            <w:tcW w:w="1843" w:type="dxa"/>
            <w:tcBorders>
              <w:top w:val="single" w:sz="4" w:space="0" w:color="000000"/>
              <w:left w:val="nil"/>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对应行业</w:t>
            </w:r>
          </w:p>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（代码）</w:t>
            </w:r>
          </w:p>
        </w:tc>
        <w:tc>
          <w:tcPr>
            <w:tcW w:w="1417" w:type="dxa"/>
            <w:tcBorders>
              <w:top w:val="single" w:sz="4" w:space="0" w:color="000000"/>
              <w:left w:val="nil"/>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主要职业类别</w:t>
            </w:r>
          </w:p>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（代码）</w:t>
            </w:r>
          </w:p>
        </w:tc>
        <w:tc>
          <w:tcPr>
            <w:tcW w:w="2263" w:type="dxa"/>
            <w:tcBorders>
              <w:top w:val="single" w:sz="4" w:space="0" w:color="000000"/>
              <w:left w:val="nil"/>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主要岗位类别（或技术领域）</w:t>
            </w:r>
          </w:p>
        </w:tc>
        <w:tc>
          <w:tcPr>
            <w:tcW w:w="2263" w:type="dxa"/>
            <w:tcBorders>
              <w:top w:val="single" w:sz="4" w:space="0" w:color="000000"/>
              <w:left w:val="nil"/>
              <w:bottom w:val="single" w:sz="4" w:space="0" w:color="000000"/>
              <w:right w:val="single" w:sz="4" w:space="0" w:color="000000"/>
            </w:tcBorders>
          </w:tcPr>
          <w:p w:rsidR="003F7D50" w:rsidRDefault="003F7D50">
            <w:pPr>
              <w:pStyle w:val="a5"/>
              <w:spacing w:before="0" w:beforeAutospacing="0" w:after="0" w:afterAutospacing="0" w:line="240" w:lineRule="exact"/>
              <w:jc w:val="center"/>
              <w:rPr>
                <w:rFonts w:ascii="仿宋" w:eastAsia="仿宋" w:hAnsi="仿宋"/>
                <w:b/>
                <w:bCs/>
                <w:color w:val="333333"/>
                <w:sz w:val="21"/>
                <w:szCs w:val="21"/>
                <w:lang w:bidi="ar"/>
              </w:rPr>
            </w:pPr>
          </w:p>
          <w:p w:rsidR="003F7D50" w:rsidRDefault="00A77AA3">
            <w:pPr>
              <w:pStyle w:val="a5"/>
              <w:spacing w:before="0" w:beforeAutospacing="0" w:after="0" w:afterAutospacing="0" w:line="240" w:lineRule="exact"/>
              <w:jc w:val="center"/>
              <w:rPr>
                <w:rFonts w:ascii="仿宋" w:eastAsia="仿宋" w:hAnsi="仿宋"/>
                <w:b/>
                <w:bCs/>
                <w:color w:val="333333"/>
                <w:sz w:val="21"/>
                <w:szCs w:val="21"/>
                <w:lang w:bidi="ar"/>
              </w:rPr>
            </w:pPr>
            <w:r>
              <w:rPr>
                <w:rFonts w:ascii="仿宋" w:eastAsia="仿宋" w:hAnsi="仿宋" w:hint="eastAsia"/>
                <w:b/>
                <w:bCs/>
                <w:color w:val="333333"/>
                <w:sz w:val="21"/>
                <w:szCs w:val="21"/>
                <w:lang w:bidi="ar"/>
              </w:rPr>
              <w:t>职业资格证书或技能等级证书举例</w:t>
            </w:r>
          </w:p>
        </w:tc>
      </w:tr>
      <w:tr w:rsidR="003F7D50">
        <w:trPr>
          <w:trHeight w:val="757"/>
          <w:tblCellSpacing w:w="0" w:type="dxa"/>
          <w:jc w:val="center"/>
        </w:trPr>
        <w:tc>
          <w:tcPr>
            <w:tcW w:w="1629" w:type="dxa"/>
            <w:tcBorders>
              <w:top w:val="nil"/>
              <w:left w:val="single" w:sz="4" w:space="0" w:color="000000"/>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sz w:val="21"/>
                <w:szCs w:val="21"/>
                <w:lang w:bidi="ar"/>
              </w:rPr>
            </w:pPr>
            <w:r>
              <w:rPr>
                <w:rFonts w:ascii="仿宋" w:eastAsia="仿宋" w:hAnsi="仿宋" w:hint="eastAsia"/>
                <w:sz w:val="21"/>
                <w:szCs w:val="21"/>
                <w:lang w:bidi="ar"/>
              </w:rPr>
              <w:t>医药卫生（52）</w:t>
            </w:r>
          </w:p>
        </w:tc>
        <w:tc>
          <w:tcPr>
            <w:tcW w:w="992" w:type="dxa"/>
            <w:tcBorders>
              <w:top w:val="nil"/>
              <w:left w:val="nil"/>
              <w:bottom w:val="single" w:sz="4" w:space="0" w:color="000000"/>
              <w:right w:val="single" w:sz="4" w:space="0" w:color="000000"/>
            </w:tcBorders>
            <w:tcMar>
              <w:left w:w="84" w:type="dxa"/>
              <w:right w:w="84" w:type="dxa"/>
            </w:tcMar>
            <w:vAlign w:val="center"/>
          </w:tcPr>
          <w:p w:rsidR="003F7D50" w:rsidRDefault="00A77AA3">
            <w:pPr>
              <w:pStyle w:val="TableParagraph"/>
              <w:ind w:left="167"/>
              <w:jc w:val="center"/>
              <w:rPr>
                <w:rFonts w:ascii="仿宋" w:eastAsia="仿宋" w:hAnsi="仿宋" w:cs="仿宋"/>
                <w:szCs w:val="21"/>
              </w:rPr>
            </w:pPr>
            <w:r>
              <w:rPr>
                <w:rFonts w:ascii="仿宋" w:eastAsia="仿宋" w:hAnsi="仿宋" w:cs="仿宋" w:hint="eastAsia"/>
                <w:szCs w:val="21"/>
              </w:rPr>
              <w:t>中医药类</w:t>
            </w:r>
          </w:p>
          <w:p w:rsidR="003F7D50" w:rsidRDefault="00A77AA3">
            <w:pPr>
              <w:pStyle w:val="a5"/>
              <w:spacing w:before="0" w:beforeAutospacing="0" w:after="0" w:afterAutospacing="0" w:line="240" w:lineRule="exact"/>
              <w:jc w:val="center"/>
              <w:rPr>
                <w:rFonts w:ascii="仿宋" w:eastAsia="仿宋" w:hAnsi="仿宋"/>
                <w:sz w:val="21"/>
                <w:szCs w:val="21"/>
                <w:lang w:bidi="ar"/>
              </w:rPr>
            </w:pPr>
            <w:r>
              <w:rPr>
                <w:rFonts w:ascii="仿宋" w:eastAsia="仿宋" w:hAnsi="仿宋" w:cs="仿宋" w:hint="eastAsia"/>
                <w:sz w:val="21"/>
                <w:szCs w:val="21"/>
              </w:rPr>
              <w:t>（5204）</w:t>
            </w:r>
          </w:p>
        </w:tc>
        <w:tc>
          <w:tcPr>
            <w:tcW w:w="1843" w:type="dxa"/>
            <w:tcBorders>
              <w:top w:val="nil"/>
              <w:left w:val="nil"/>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color w:val="333333"/>
                <w:sz w:val="21"/>
                <w:szCs w:val="21"/>
                <w:lang w:bidi="ar"/>
              </w:rPr>
            </w:pPr>
            <w:r>
              <w:rPr>
                <w:rFonts w:ascii="仿宋" w:eastAsia="仿宋" w:hAnsi="仿宋" w:hint="eastAsia"/>
                <w:color w:val="333333"/>
                <w:sz w:val="21"/>
                <w:szCs w:val="21"/>
                <w:lang w:bidi="ar"/>
              </w:rPr>
              <w:t>医院（841）</w:t>
            </w:r>
          </w:p>
          <w:p w:rsidR="003F7D50" w:rsidRDefault="00A77AA3">
            <w:pPr>
              <w:pStyle w:val="a5"/>
              <w:spacing w:before="0" w:beforeAutospacing="0" w:after="0" w:afterAutospacing="0" w:line="240" w:lineRule="exact"/>
              <w:jc w:val="center"/>
              <w:rPr>
                <w:rFonts w:ascii="仿宋" w:eastAsia="仿宋" w:hAnsi="仿宋"/>
                <w:color w:val="333333"/>
                <w:sz w:val="21"/>
                <w:szCs w:val="21"/>
                <w:lang w:bidi="ar"/>
              </w:rPr>
            </w:pPr>
            <w:r>
              <w:rPr>
                <w:rFonts w:ascii="仿宋" w:eastAsia="仿宋" w:hAnsi="仿宋" w:hint="eastAsia"/>
                <w:color w:val="333333"/>
                <w:sz w:val="21"/>
                <w:szCs w:val="21"/>
                <w:lang w:bidi="ar"/>
              </w:rPr>
              <w:t>基层医疗卫生服务（842）</w:t>
            </w:r>
          </w:p>
          <w:p w:rsidR="003F7D50" w:rsidRDefault="00A77AA3">
            <w:pPr>
              <w:pStyle w:val="a5"/>
              <w:spacing w:before="0" w:beforeAutospacing="0" w:after="0" w:afterAutospacing="0" w:line="240" w:lineRule="exact"/>
              <w:jc w:val="center"/>
              <w:rPr>
                <w:rFonts w:ascii="仿宋" w:eastAsia="仿宋" w:hAnsi="仿宋"/>
                <w:color w:val="333333"/>
                <w:sz w:val="21"/>
                <w:szCs w:val="21"/>
                <w:lang w:bidi="ar"/>
              </w:rPr>
            </w:pPr>
            <w:r>
              <w:rPr>
                <w:rFonts w:ascii="仿宋" w:eastAsia="仿宋" w:hAnsi="仿宋" w:hint="eastAsia"/>
                <w:color w:val="333333"/>
                <w:sz w:val="21"/>
                <w:szCs w:val="21"/>
                <w:lang w:bidi="ar"/>
              </w:rPr>
              <w:t>专业公共卫生服务（843）</w:t>
            </w:r>
          </w:p>
        </w:tc>
        <w:tc>
          <w:tcPr>
            <w:tcW w:w="1417" w:type="dxa"/>
            <w:tcBorders>
              <w:top w:val="nil"/>
              <w:left w:val="nil"/>
              <w:bottom w:val="single" w:sz="4" w:space="0" w:color="000000"/>
              <w:right w:val="single" w:sz="4" w:space="0" w:color="000000"/>
            </w:tcBorders>
            <w:tcMar>
              <w:left w:w="84" w:type="dxa"/>
              <w:right w:w="84" w:type="dxa"/>
            </w:tcMar>
            <w:vAlign w:val="center"/>
          </w:tcPr>
          <w:p w:rsidR="003F7D50" w:rsidRDefault="00A77AA3">
            <w:pPr>
              <w:pStyle w:val="TableParagraph"/>
              <w:spacing w:before="84"/>
              <w:ind w:left="86" w:right="82"/>
              <w:jc w:val="center"/>
              <w:rPr>
                <w:rFonts w:ascii="仿宋" w:eastAsia="仿宋" w:hAnsi="仿宋" w:cs="仿宋"/>
                <w:szCs w:val="21"/>
              </w:rPr>
            </w:pPr>
            <w:r>
              <w:rPr>
                <w:rFonts w:ascii="仿宋" w:eastAsia="仿宋" w:hAnsi="仿宋" w:cs="仿宋" w:hint="eastAsia"/>
                <w:szCs w:val="21"/>
              </w:rPr>
              <w:t>居民服务业（80）</w:t>
            </w:r>
          </w:p>
          <w:p w:rsidR="003F7D50" w:rsidRDefault="00A77AA3">
            <w:pPr>
              <w:pStyle w:val="TableParagraph"/>
              <w:spacing w:before="84"/>
              <w:ind w:left="86" w:right="82"/>
              <w:jc w:val="center"/>
              <w:rPr>
                <w:rFonts w:ascii="仿宋" w:eastAsia="仿宋" w:hAnsi="仿宋" w:cs="仿宋"/>
                <w:szCs w:val="21"/>
              </w:rPr>
            </w:pPr>
            <w:r>
              <w:rPr>
                <w:rFonts w:ascii="仿宋" w:eastAsia="仿宋" w:hAnsi="仿宋" w:cs="仿宋" w:hint="eastAsia"/>
                <w:szCs w:val="21"/>
              </w:rPr>
              <w:t>卫生（84）</w:t>
            </w:r>
          </w:p>
          <w:p w:rsidR="003F7D50" w:rsidRDefault="00A77AA3">
            <w:pPr>
              <w:pStyle w:val="a5"/>
              <w:spacing w:before="0" w:beforeAutospacing="0" w:after="0" w:afterAutospacing="0" w:line="240" w:lineRule="exact"/>
              <w:jc w:val="center"/>
              <w:rPr>
                <w:rFonts w:ascii="仿宋" w:eastAsia="仿宋" w:hAnsi="仿宋"/>
                <w:color w:val="333333"/>
                <w:sz w:val="21"/>
                <w:szCs w:val="21"/>
                <w:lang w:bidi="ar"/>
              </w:rPr>
            </w:pPr>
            <w:r>
              <w:rPr>
                <w:rFonts w:ascii="仿宋" w:eastAsia="仿宋" w:hAnsi="仿宋" w:cs="仿宋" w:hint="eastAsia"/>
                <w:spacing w:val="-5"/>
                <w:sz w:val="21"/>
                <w:szCs w:val="21"/>
              </w:rPr>
              <w:t>社会工作</w:t>
            </w:r>
            <w:r>
              <w:rPr>
                <w:rFonts w:ascii="仿宋" w:eastAsia="仿宋" w:hAnsi="仿宋" w:cs="仿宋" w:hint="eastAsia"/>
                <w:sz w:val="21"/>
                <w:szCs w:val="21"/>
              </w:rPr>
              <w:t>（85）</w:t>
            </w:r>
          </w:p>
        </w:tc>
        <w:tc>
          <w:tcPr>
            <w:tcW w:w="2263" w:type="dxa"/>
            <w:tcBorders>
              <w:top w:val="nil"/>
              <w:left w:val="nil"/>
              <w:bottom w:val="single" w:sz="4" w:space="0" w:color="000000"/>
              <w:right w:val="single" w:sz="4" w:space="0" w:color="000000"/>
            </w:tcBorders>
            <w:tcMar>
              <w:left w:w="84" w:type="dxa"/>
              <w:right w:w="84" w:type="dxa"/>
            </w:tcMar>
            <w:vAlign w:val="center"/>
          </w:tcPr>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中医养生</w:t>
            </w:r>
          </w:p>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中医保健</w:t>
            </w:r>
          </w:p>
          <w:p w:rsidR="003F7D50" w:rsidRDefault="00A77AA3">
            <w:pPr>
              <w:pStyle w:val="a5"/>
              <w:spacing w:before="0" w:beforeAutospacing="0" w:after="0" w:afterAutospacing="0" w:line="240" w:lineRule="exact"/>
              <w:jc w:val="center"/>
              <w:rPr>
                <w:rFonts w:ascii="仿宋" w:eastAsia="仿宋" w:hAnsi="仿宋"/>
                <w:color w:val="333333"/>
                <w:sz w:val="21"/>
                <w:szCs w:val="21"/>
                <w:lang w:bidi="ar"/>
              </w:rPr>
            </w:pPr>
            <w:r>
              <w:rPr>
                <w:rFonts w:ascii="仿宋" w:eastAsia="仿宋" w:hAnsi="仿宋" w:cs="仿宋" w:hint="eastAsia"/>
                <w:sz w:val="21"/>
                <w:szCs w:val="21"/>
              </w:rPr>
              <w:t>健康管理</w:t>
            </w:r>
          </w:p>
        </w:tc>
        <w:tc>
          <w:tcPr>
            <w:tcW w:w="2263" w:type="dxa"/>
            <w:tcBorders>
              <w:top w:val="nil"/>
              <w:left w:val="nil"/>
              <w:bottom w:val="single" w:sz="4" w:space="0" w:color="000000"/>
              <w:right w:val="single" w:sz="4" w:space="0" w:color="000000"/>
            </w:tcBorders>
          </w:tcPr>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保健按摩师</w:t>
            </w:r>
          </w:p>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 xml:space="preserve"> 健康管理师 </w:t>
            </w:r>
          </w:p>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中医康复理疗</w:t>
            </w:r>
          </w:p>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中医经络按摩</w:t>
            </w:r>
          </w:p>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中医艾灸疗法</w:t>
            </w:r>
          </w:p>
          <w:p w:rsidR="003F7D50" w:rsidRDefault="00A77AA3">
            <w:pPr>
              <w:pStyle w:val="a5"/>
              <w:spacing w:before="0" w:beforeAutospacing="0" w:after="0" w:afterAutospacing="0" w:line="240" w:lineRule="exact"/>
              <w:jc w:val="center"/>
              <w:rPr>
                <w:rFonts w:ascii="仿宋" w:eastAsia="仿宋" w:hAnsi="仿宋" w:cs="仿宋"/>
                <w:sz w:val="21"/>
                <w:szCs w:val="21"/>
              </w:rPr>
            </w:pPr>
            <w:r>
              <w:rPr>
                <w:rFonts w:ascii="仿宋" w:eastAsia="仿宋" w:hAnsi="仿宋" w:cs="仿宋" w:hint="eastAsia"/>
                <w:sz w:val="21"/>
                <w:szCs w:val="21"/>
              </w:rPr>
              <w:t>中医小儿推拿</w:t>
            </w:r>
          </w:p>
        </w:tc>
      </w:tr>
    </w:tbl>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bCs/>
          <w:sz w:val="21"/>
          <w:szCs w:val="21"/>
        </w:rPr>
      </w:pPr>
    </w:p>
    <w:p w:rsidR="003F7D50" w:rsidRDefault="00A77AA3">
      <w:pPr>
        <w:spacing w:line="360" w:lineRule="auto"/>
        <w:ind w:firstLineChars="200" w:firstLine="528"/>
        <w:rPr>
          <w:rFonts w:ascii="黑体" w:eastAsia="黑体" w:hAnsi="黑体" w:cs="宋体"/>
          <w:spacing w:val="-8"/>
          <w:sz w:val="28"/>
          <w:szCs w:val="28"/>
        </w:rPr>
      </w:pPr>
      <w:bookmarkStart w:id="4" w:name="_Toc447114221"/>
      <w:bookmarkStart w:id="5" w:name="_Toc447113935"/>
      <w:r>
        <w:rPr>
          <w:rFonts w:ascii="黑体" w:eastAsia="黑体" w:hAnsi="黑体" w:cs="宋体" w:hint="eastAsia"/>
          <w:spacing w:val="-8"/>
          <w:sz w:val="28"/>
          <w:szCs w:val="28"/>
        </w:rPr>
        <w:t>五</w:t>
      </w:r>
      <w:r>
        <w:rPr>
          <w:rFonts w:ascii="黑体" w:eastAsia="黑体" w:hAnsi="黑体" w:cs="宋体"/>
          <w:spacing w:val="-8"/>
          <w:sz w:val="28"/>
          <w:szCs w:val="28"/>
        </w:rPr>
        <w:t>、培养目标与</w:t>
      </w:r>
      <w:r>
        <w:rPr>
          <w:rFonts w:ascii="黑体" w:eastAsia="黑体" w:hAnsi="黑体" w:cs="宋体" w:hint="eastAsia"/>
          <w:spacing w:val="-8"/>
          <w:sz w:val="28"/>
          <w:szCs w:val="28"/>
        </w:rPr>
        <w:t>培养</w:t>
      </w:r>
      <w:r>
        <w:rPr>
          <w:rFonts w:ascii="黑体" w:eastAsia="黑体" w:hAnsi="黑体" w:cs="宋体"/>
          <w:spacing w:val="-8"/>
          <w:sz w:val="28"/>
          <w:szCs w:val="28"/>
        </w:rPr>
        <w:t>规格</w:t>
      </w:r>
    </w:p>
    <w:p w:rsidR="003F7D50" w:rsidRDefault="00A77AA3">
      <w:pPr>
        <w:spacing w:line="360" w:lineRule="auto"/>
        <w:ind w:firstLineChars="200" w:firstLine="528"/>
        <w:rPr>
          <w:rFonts w:ascii="楷体" w:eastAsia="楷体" w:hAnsi="楷体" w:cs="宋体"/>
          <w:spacing w:val="-8"/>
          <w:sz w:val="28"/>
          <w:szCs w:val="28"/>
        </w:rPr>
      </w:pPr>
      <w:r>
        <w:rPr>
          <w:rFonts w:ascii="楷体" w:eastAsia="楷体" w:hAnsi="楷体" w:cs="宋体" w:hint="eastAsia"/>
          <w:spacing w:val="-8"/>
          <w:sz w:val="28"/>
          <w:szCs w:val="28"/>
        </w:rPr>
        <w:t>（一）培养目标</w:t>
      </w:r>
    </w:p>
    <w:p w:rsidR="003F7D50" w:rsidRDefault="00A77AA3">
      <w:pPr>
        <w:widowControl/>
        <w:spacing w:before="150" w:line="360" w:lineRule="auto"/>
        <w:ind w:firstLineChars="200" w:firstLine="560"/>
        <w:jc w:val="left"/>
        <w:rPr>
          <w:rStyle w:val="a7"/>
          <w:rFonts w:ascii="仿宋" w:eastAsia="仿宋" w:hAnsi="仿宋" w:cs="宋体"/>
          <w:b w:val="0"/>
          <w:bCs/>
          <w:sz w:val="28"/>
          <w:szCs w:val="28"/>
        </w:rPr>
      </w:pPr>
      <w:r>
        <w:rPr>
          <w:rStyle w:val="a7"/>
          <w:rFonts w:ascii="仿宋" w:eastAsia="仿宋" w:hAnsi="仿宋" w:cs="宋体" w:hint="eastAsia"/>
          <w:b w:val="0"/>
          <w:bCs/>
          <w:sz w:val="28"/>
          <w:szCs w:val="28"/>
        </w:rPr>
        <w:t>全面贯彻党的教育方针，培养与我国社会主义现代化建设要求相适应，德、智、体、美、劳全面发展，热爱中医养生保健专业，具有良好的职业道</w:t>
      </w:r>
      <w:r>
        <w:rPr>
          <w:rStyle w:val="a7"/>
          <w:rFonts w:ascii="仿宋" w:eastAsia="仿宋" w:hAnsi="仿宋" w:cs="宋体" w:hint="eastAsia"/>
          <w:b w:val="0"/>
          <w:bCs/>
          <w:sz w:val="28"/>
          <w:szCs w:val="28"/>
        </w:rPr>
        <w:lastRenderedPageBreak/>
        <w:t>德、人文精神和职业素养，具备扎实的专业基础知识、必备的职业技能、较强的人际沟通和社会工作能力，能掌握中医养生保健基本原理和必要的专业知识，具备较强的药膳制作、推拿按摩、保健刮痧、养生针灸、康复理疗等专业技能，具备分析问题、解决问题和创新创业能力，德智体美劳全面发展的高素质技术技能型人才。</w:t>
      </w:r>
    </w:p>
    <w:p w:rsidR="003F7D50" w:rsidRDefault="003F7D50">
      <w:pPr>
        <w:spacing w:line="360" w:lineRule="auto"/>
        <w:ind w:firstLineChars="200" w:firstLine="528"/>
        <w:rPr>
          <w:rFonts w:ascii="楷体" w:eastAsia="楷体" w:hAnsi="楷体" w:cs="宋体"/>
          <w:spacing w:val="-8"/>
          <w:sz w:val="28"/>
          <w:szCs w:val="28"/>
        </w:rPr>
      </w:pPr>
    </w:p>
    <w:p w:rsidR="003F7D50" w:rsidRDefault="00A77AA3">
      <w:pPr>
        <w:spacing w:line="360" w:lineRule="auto"/>
        <w:ind w:firstLineChars="200" w:firstLine="528"/>
        <w:rPr>
          <w:rFonts w:ascii="楷体" w:eastAsia="楷体" w:hAnsi="楷体" w:cs="宋体"/>
          <w:spacing w:val="-8"/>
          <w:sz w:val="28"/>
          <w:szCs w:val="28"/>
        </w:rPr>
      </w:pPr>
      <w:r>
        <w:rPr>
          <w:rFonts w:ascii="楷体" w:eastAsia="楷体" w:hAnsi="楷体" w:cs="宋体" w:hint="eastAsia"/>
          <w:spacing w:val="-8"/>
          <w:sz w:val="28"/>
          <w:szCs w:val="28"/>
        </w:rPr>
        <w:t>（二）培养规格</w:t>
      </w:r>
    </w:p>
    <w:p w:rsidR="003F7D50" w:rsidRDefault="00A77AA3">
      <w:pPr>
        <w:spacing w:line="360" w:lineRule="auto"/>
        <w:ind w:firstLine="600"/>
        <w:rPr>
          <w:rFonts w:ascii="仿宋" w:eastAsia="仿宋" w:hAnsi="仿宋" w:cs="宋体"/>
          <w:b/>
          <w:sz w:val="28"/>
          <w:szCs w:val="28"/>
        </w:rPr>
      </w:pPr>
      <w:r>
        <w:rPr>
          <w:rStyle w:val="a7"/>
          <w:rFonts w:ascii="仿宋" w:eastAsia="仿宋" w:hAnsi="仿宋" w:cs="宋体"/>
          <w:b w:val="0"/>
          <w:bCs/>
          <w:sz w:val="28"/>
          <w:szCs w:val="28"/>
        </w:rPr>
        <w:t>通过三年的学习，毕业后应具备知识、技能、思政目标如下：</w:t>
      </w:r>
    </w:p>
    <w:p w:rsidR="003F7D50" w:rsidRDefault="00A77AA3">
      <w:pPr>
        <w:numPr>
          <w:ilvl w:val="0"/>
          <w:numId w:val="1"/>
        </w:numPr>
        <w:spacing w:line="360" w:lineRule="auto"/>
        <w:ind w:firstLineChars="300" w:firstLine="795"/>
        <w:rPr>
          <w:rFonts w:ascii="仿宋" w:eastAsia="仿宋" w:hAnsi="仿宋" w:cs="宋体"/>
          <w:b/>
          <w:bCs/>
          <w:spacing w:val="-8"/>
          <w:sz w:val="28"/>
          <w:szCs w:val="28"/>
        </w:rPr>
      </w:pPr>
      <w:r>
        <w:rPr>
          <w:rFonts w:ascii="仿宋" w:eastAsia="仿宋" w:hAnsi="仿宋" w:cs="宋体" w:hint="eastAsia"/>
          <w:b/>
          <w:bCs/>
          <w:spacing w:val="-8"/>
          <w:sz w:val="28"/>
          <w:szCs w:val="28"/>
        </w:rPr>
        <w:t>素质</w:t>
      </w:r>
    </w:p>
    <w:p w:rsidR="003F7D50" w:rsidRDefault="00A77AA3">
      <w:pPr>
        <w:spacing w:line="360" w:lineRule="auto"/>
        <w:ind w:firstLineChars="200" w:firstLine="560"/>
        <w:rPr>
          <w:rFonts w:ascii="仿宋" w:eastAsia="仿宋" w:hAnsi="仿宋" w:cs="宋体"/>
          <w:b/>
          <w:sz w:val="28"/>
          <w:szCs w:val="28"/>
        </w:rPr>
      </w:pPr>
      <w:r>
        <w:rPr>
          <w:rFonts w:ascii="仿宋" w:eastAsia="仿宋" w:hAnsi="仿宋" w:cs="宋体" w:hint="eastAsia"/>
          <w:sz w:val="28"/>
          <w:szCs w:val="28"/>
        </w:rPr>
        <w:t>（1）坚决拥护党的基本路线，在习近平新时代中国特色社会主义思想指导下，践行社会主义核心价值观，熟悉中国优秀传统文化，具有深厚的爱国情感和中华民族自豪感；崇尚宪法、遵守法律、遵规守纪；具有正确的世界观、人生观、价值观。</w:t>
      </w:r>
    </w:p>
    <w:p w:rsidR="003F7D50" w:rsidRDefault="00A77AA3">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具有良好的职业道德和职业素养。崇德向善、诚实守信、爱岗敬业，具有精益求精、耐心专注、严谨细致的工匠精神；尊重劳动、热爱劳动，具有较强的实践能力；具有绿色环保意识、安全意识、信息素养、创新精神；具有较强的集体意识和团队合作精神，能够进行有效的人际沟通和协作，与社会、自然和谐共处；具有职业生涯规划意识。</w:t>
      </w:r>
    </w:p>
    <w:p w:rsidR="003F7D50" w:rsidRDefault="00A77AA3">
      <w:pPr>
        <w:pStyle w:val="a5"/>
        <w:spacing w:before="0" w:beforeAutospacing="0" w:after="0" w:afterAutospacing="0" w:line="360" w:lineRule="auto"/>
        <w:ind w:firstLine="516"/>
        <w:rPr>
          <w:rFonts w:ascii="仿宋" w:eastAsia="仿宋" w:hAnsi="仿宋"/>
          <w:kern w:val="2"/>
          <w:sz w:val="28"/>
          <w:szCs w:val="28"/>
        </w:rPr>
      </w:pPr>
      <w:r>
        <w:rPr>
          <w:rFonts w:ascii="仿宋" w:eastAsia="仿宋" w:hAnsi="仿宋" w:hint="eastAsia"/>
          <w:sz w:val="28"/>
          <w:szCs w:val="28"/>
        </w:rPr>
        <w:t>（3）具有良好的身心素质和人文素养。达到《国家学生体质健康标准》要求，具有健康的体魄和心理、健全的人格，能够掌握基本运动知识和一两项运动技能；具有一定的审美和人文素养，掌握一定的学习方法，具有良好的生活习惯、行为习惯和自我管理能力。</w:t>
      </w:r>
    </w:p>
    <w:p w:rsidR="003F7D50" w:rsidRDefault="00A77AA3">
      <w:pPr>
        <w:spacing w:line="360" w:lineRule="auto"/>
        <w:ind w:firstLineChars="200" w:firstLine="562"/>
        <w:rPr>
          <w:rFonts w:ascii="仿宋" w:eastAsia="仿宋" w:hAnsi="仿宋" w:cs="宋体"/>
          <w:b/>
          <w:sz w:val="28"/>
          <w:szCs w:val="28"/>
        </w:rPr>
      </w:pPr>
      <w:r>
        <w:rPr>
          <w:rFonts w:ascii="仿宋" w:eastAsia="仿宋" w:hAnsi="仿宋" w:cs="宋体"/>
          <w:b/>
          <w:sz w:val="28"/>
          <w:szCs w:val="28"/>
        </w:rPr>
        <w:t>2.</w:t>
      </w:r>
      <w:r>
        <w:rPr>
          <w:rFonts w:ascii="仿宋" w:eastAsia="仿宋" w:hAnsi="仿宋" w:hint="eastAsia"/>
          <w:b/>
          <w:sz w:val="28"/>
          <w:szCs w:val="28"/>
        </w:rPr>
        <w:t>知识</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（1）公共基础知识</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掌握思想政治理论基本原理、必备的英语知识、计算机应用的基础知识、历史、艺术等学科的相关知识；一定的人文素养、科学素养、艺术素养等方</w:t>
      </w:r>
      <w:r>
        <w:rPr>
          <w:rFonts w:ascii="仿宋" w:eastAsia="仿宋" w:hAnsi="仿宋" w:cs="宋体" w:hint="eastAsia"/>
          <w:sz w:val="28"/>
        </w:rPr>
        <w:lastRenderedPageBreak/>
        <w:t>面的知识；具有必备的体育知识、心理健康知识、就业创业知识和一定的军事常识；具有通知、通报、报告、请示等常用公务类文书及计划、总结等常用事务类文书写作知识。</w:t>
      </w:r>
    </w:p>
    <w:p w:rsidR="003F7D50" w:rsidRDefault="00A77AA3">
      <w:pPr>
        <w:numPr>
          <w:ilvl w:val="0"/>
          <w:numId w:val="2"/>
        </w:numPr>
        <w:spacing w:line="360" w:lineRule="auto"/>
        <w:ind w:firstLineChars="200" w:firstLine="560"/>
        <w:rPr>
          <w:rFonts w:ascii="仿宋" w:eastAsia="仿宋" w:hAnsi="仿宋" w:cs="宋体"/>
          <w:sz w:val="28"/>
        </w:rPr>
      </w:pPr>
      <w:r>
        <w:rPr>
          <w:rFonts w:ascii="仿宋" w:eastAsia="仿宋" w:hAnsi="仿宋" w:cs="宋体" w:hint="eastAsia"/>
          <w:sz w:val="28"/>
        </w:rPr>
        <w:t>专业知识</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具有中医基础知识、基础医学、亚健康学、预防医学、保健医学等专业必备的基础理论知识，掌握中医养生保健技术理论体系、运用机理、操作原则、方法等，特别是推拿、艾灸、刮痧、拔罐、足疗、饮食保健、流行保健、气功养生、旅游养生、人文环境养生、中医体质识别、养生等知识等。了解本专业相关的法律法规以及环境保护、安全消防等相关知识。具有本专业先进的和面向现代人才市场需求的科学知识。</w:t>
      </w:r>
    </w:p>
    <w:p w:rsidR="003F7D50" w:rsidRDefault="00A77AA3">
      <w:pPr>
        <w:pStyle w:val="a5"/>
        <w:spacing w:before="0" w:beforeAutospacing="0" w:after="0" w:afterAutospacing="0" w:line="360" w:lineRule="auto"/>
        <w:ind w:firstLine="516"/>
        <w:rPr>
          <w:rFonts w:ascii="仿宋" w:eastAsia="仿宋" w:hAnsi="仿宋" w:cs="微软雅黑"/>
          <w:bCs/>
          <w:sz w:val="28"/>
        </w:rPr>
      </w:pPr>
      <w:r>
        <w:rPr>
          <w:rStyle w:val="a7"/>
          <w:rFonts w:ascii="仿宋" w:eastAsia="仿宋" w:hAnsi="仿宋"/>
          <w:bCs/>
          <w:sz w:val="28"/>
        </w:rPr>
        <w:t>3.</w:t>
      </w:r>
      <w:r>
        <w:rPr>
          <w:rStyle w:val="a7"/>
          <w:rFonts w:ascii="仿宋" w:eastAsia="仿宋" w:hAnsi="仿宋" w:hint="eastAsia"/>
          <w:bCs/>
          <w:sz w:val="28"/>
        </w:rPr>
        <w:t>能力</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szCs w:val="28"/>
        </w:rPr>
        <w:t>（1）通</w:t>
      </w:r>
      <w:r>
        <w:rPr>
          <w:rFonts w:ascii="仿宋" w:eastAsia="仿宋" w:hAnsi="仿宋" w:cs="宋体" w:hint="eastAsia"/>
          <w:sz w:val="28"/>
        </w:rPr>
        <w:t>用能力</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具有较好的汉语言书写、表达、交际能力，普通话水平达到二级乙等以上；具有一定的计算机及英语应用能力，能利用计算机进行信息收集、文献检索、资料查询的能力；具有敏锐的判断力、理性的推断力、良好的审美及良好的适应性和自信心，懂得科学方法和其它探究方法，能利用获得的信息解决复杂的生活和工作问题；具备一定的自我心理调整能力和对挫折、失败的承受能力；具备正确认识社会、辨别是非的基本能力；具有创新思维和创新能力；具有观察问题、发现问题、处理问题的能力；具有终身学习的的意识和能力。</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（2）专业技术技能</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具备运用中医理论及推拿、艾灸、饮食保健、运动保健、流行保健、气功养生、体质调养、情志调护等中医养生保健技术和方法，维护和修复人体健康的能力；具有对亚健康状态进行保健调治及对慢性病进行防治的能力；能独立展开对服务对象健康状况的检测、分析、评估，具有健康咨询指导、健康危险因素干预和制定健康促进管理计划的能力；能独立展开中医养生保</w:t>
      </w:r>
      <w:r>
        <w:rPr>
          <w:rFonts w:ascii="仿宋" w:eastAsia="仿宋" w:hAnsi="仿宋" w:cs="宋体" w:hint="eastAsia"/>
          <w:sz w:val="28"/>
        </w:rPr>
        <w:lastRenderedPageBreak/>
        <w:t>健项目的技术指导和操作；能独立开展中医养生保健指导与健康宣教等工作。</w:t>
      </w:r>
    </w:p>
    <w:p w:rsidR="003F7D50" w:rsidRDefault="003F7D50">
      <w:pPr>
        <w:spacing w:line="360" w:lineRule="auto"/>
        <w:ind w:firstLineChars="200" w:firstLine="528"/>
        <w:rPr>
          <w:rFonts w:ascii="楷体" w:eastAsia="楷体" w:hAnsi="楷体" w:cs="宋体"/>
          <w:spacing w:val="-8"/>
          <w:sz w:val="28"/>
          <w:szCs w:val="28"/>
        </w:rPr>
      </w:pP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六</w:t>
      </w:r>
      <w:r>
        <w:rPr>
          <w:rFonts w:ascii="黑体" w:eastAsia="黑体" w:hAnsi="黑体" w:cs="宋体"/>
          <w:spacing w:val="-8"/>
          <w:sz w:val="28"/>
          <w:szCs w:val="28"/>
        </w:rPr>
        <w:t>、课程设置</w:t>
      </w:r>
      <w:bookmarkEnd w:id="4"/>
      <w:bookmarkEnd w:id="5"/>
    </w:p>
    <w:p w:rsidR="003F7D50" w:rsidRDefault="00A77AA3">
      <w:pPr>
        <w:spacing w:line="360" w:lineRule="auto"/>
        <w:ind w:firstLineChars="200" w:firstLine="528"/>
        <w:rPr>
          <w:rFonts w:ascii="楷体" w:eastAsia="楷体" w:hAnsi="楷体" w:cs="宋体"/>
          <w:spacing w:val="-8"/>
          <w:sz w:val="28"/>
          <w:szCs w:val="28"/>
        </w:rPr>
      </w:pPr>
      <w:r>
        <w:rPr>
          <w:rFonts w:ascii="楷体" w:eastAsia="楷体" w:hAnsi="楷体" w:cs="宋体" w:hint="eastAsia"/>
          <w:spacing w:val="-8"/>
          <w:sz w:val="28"/>
          <w:szCs w:val="28"/>
        </w:rPr>
        <w:t>（一）课程体系构建说明</w:t>
      </w:r>
    </w:p>
    <w:p w:rsidR="003F7D50" w:rsidRDefault="00A77AA3">
      <w:pPr>
        <w:spacing w:line="360" w:lineRule="auto"/>
        <w:ind w:firstLineChars="200" w:firstLine="560"/>
        <w:rPr>
          <w:rFonts w:ascii="楷体" w:eastAsia="楷体" w:hAnsi="楷体"/>
          <w:bCs/>
          <w:sz w:val="28"/>
        </w:rPr>
      </w:pPr>
      <w:r>
        <w:rPr>
          <w:rFonts w:ascii="楷体" w:eastAsia="楷体" w:hAnsi="楷体" w:hint="eastAsia"/>
          <w:bCs/>
          <w:sz w:val="28"/>
        </w:rPr>
        <w:t>（一）课程体系构建说明</w:t>
      </w:r>
    </w:p>
    <w:p w:rsidR="003F7D50" w:rsidRDefault="00A77AA3">
      <w:pPr>
        <w:spacing w:line="360" w:lineRule="auto"/>
        <w:ind w:firstLineChars="200" w:firstLine="560"/>
        <w:rPr>
          <w:rFonts w:ascii="仿宋" w:eastAsia="仿宋" w:hAnsi="仿宋" w:cs="宋体"/>
          <w:sz w:val="28"/>
        </w:rPr>
      </w:pPr>
      <w:r>
        <w:rPr>
          <w:rFonts w:ascii="仿宋" w:eastAsia="仿宋" w:hAnsi="仿宋" w:cs="宋体" w:hint="eastAsia"/>
          <w:sz w:val="28"/>
        </w:rPr>
        <w:t>通过中医养生保健专业人才需求调研及与中医院专家座谈，明确了中医  通过对养生保健专业人才的职业面向、职业岗位、工作过程的讨论分析，根据中医养生保健的岗位群要求，结合相关专家的论证意见，确定核心能力，结合中医养生保健相关行业标准确立中医养生保健人才应具备的知识、能力、素质结构，推导出所需的基本素质与能力课程（包括公共基础必修课和公共基础选修课课）、职业能力课程（专业基础课、专业核心课和专业拓展课），将工作任务及核心能力融入教学内容，建立课程标准，开发教学资源，构建以岗位能力为核心，基于中医养生保健工作过程的课程体系。通过校内实验、实训和毕业实习、第二课堂活动等实践教学环节，培养学生中医养生保健岗位需要的基本技能和职业基本技能。</w:t>
      </w:r>
    </w:p>
    <w:p w:rsidR="003F7D50" w:rsidRDefault="003F7D50">
      <w:pPr>
        <w:spacing w:line="360" w:lineRule="auto"/>
        <w:ind w:firstLineChars="200" w:firstLine="528"/>
        <w:rPr>
          <w:rFonts w:ascii="楷体" w:eastAsia="楷体" w:hAnsi="楷体" w:cs="宋体"/>
          <w:spacing w:val="-8"/>
          <w:sz w:val="28"/>
          <w:szCs w:val="28"/>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pStyle w:val="a5"/>
        <w:widowControl w:val="0"/>
        <w:spacing w:before="0" w:beforeAutospacing="0" w:after="0" w:afterAutospacing="0" w:line="560" w:lineRule="exact"/>
        <w:ind w:firstLineChars="200" w:firstLine="422"/>
        <w:jc w:val="center"/>
        <w:rPr>
          <w:rFonts w:ascii="仿宋" w:eastAsia="仿宋" w:hAnsi="仿宋"/>
          <w:b/>
          <w:sz w:val="21"/>
          <w:szCs w:val="21"/>
        </w:rPr>
      </w:pPr>
    </w:p>
    <w:p w:rsidR="003F7D50" w:rsidRDefault="003F7D50">
      <w:pPr>
        <w:rPr>
          <w:rFonts w:ascii="仿宋" w:eastAsia="仿宋" w:hAnsi="仿宋"/>
          <w:b/>
          <w:szCs w:val="21"/>
        </w:rPr>
        <w:sectPr w:rsidR="003F7D50">
          <w:footerReference w:type="even" r:id="rId8"/>
          <w:footerReference w:type="default" r:id="rId9"/>
          <w:pgSz w:w="11907" w:h="16840"/>
          <w:pgMar w:top="1418" w:right="1134" w:bottom="567" w:left="1418" w:header="737" w:footer="680" w:gutter="0"/>
          <w:cols w:space="720"/>
          <w:docGrid w:linePitch="312"/>
        </w:sectPr>
      </w:pPr>
    </w:p>
    <w:p w:rsidR="003F7D50" w:rsidRDefault="003F7D50">
      <w:pPr>
        <w:rPr>
          <w:rFonts w:ascii="仿宋" w:eastAsia="仿宋" w:hAnsi="仿宋"/>
          <w:b/>
          <w:szCs w:val="21"/>
        </w:rPr>
      </w:pPr>
    </w:p>
    <w:p w:rsidR="003F7D50" w:rsidRDefault="00A77AA3">
      <w:pPr>
        <w:pStyle w:val="a5"/>
        <w:widowControl w:val="0"/>
        <w:spacing w:before="0" w:beforeAutospacing="0" w:after="0" w:afterAutospacing="0" w:line="560" w:lineRule="exact"/>
        <w:ind w:firstLineChars="200" w:firstLine="422"/>
        <w:jc w:val="center"/>
        <w:rPr>
          <w:rFonts w:ascii="仿宋" w:eastAsia="仿宋" w:hAnsi="仿宋"/>
          <w:b/>
          <w:sz w:val="21"/>
          <w:szCs w:val="21"/>
        </w:rPr>
      </w:pPr>
      <w:r>
        <w:rPr>
          <w:rFonts w:ascii="仿宋" w:eastAsia="仿宋" w:hAnsi="仿宋" w:hint="eastAsia"/>
          <w:b/>
          <w:sz w:val="21"/>
          <w:szCs w:val="21"/>
        </w:rPr>
        <w:t>表2 岗位群、职业岗位能力与支撑课程分析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988"/>
        <w:gridCol w:w="2882"/>
        <w:gridCol w:w="1513"/>
        <w:gridCol w:w="1910"/>
        <w:gridCol w:w="2454"/>
        <w:gridCol w:w="2041"/>
      </w:tblGrid>
      <w:tr w:rsidR="003F7D50">
        <w:trPr>
          <w:trHeight w:val="266"/>
          <w:jc w:val="center"/>
        </w:trPr>
        <w:tc>
          <w:tcPr>
            <w:tcW w:w="690" w:type="dxa"/>
            <w:vMerge w:val="restart"/>
            <w:tcBorders>
              <w:top w:val="single" w:sz="4" w:space="0" w:color="auto"/>
              <w:bottom w:val="single" w:sz="4" w:space="0" w:color="auto"/>
            </w:tcBorders>
            <w:vAlign w:val="center"/>
          </w:tcPr>
          <w:p w:rsidR="003F7D50" w:rsidRDefault="00A77AA3">
            <w:pPr>
              <w:tabs>
                <w:tab w:val="center" w:pos="4524"/>
              </w:tabs>
              <w:snapToGrid w:val="0"/>
              <w:jc w:val="center"/>
              <w:rPr>
                <w:b/>
                <w:sz w:val="18"/>
                <w:szCs w:val="18"/>
              </w:rPr>
            </w:pPr>
            <w:r>
              <w:rPr>
                <w:rFonts w:ascii="宋体" w:hAnsi="宋体" w:cs="宋体" w:hint="eastAsia"/>
                <w:b/>
                <w:sz w:val="18"/>
                <w:szCs w:val="18"/>
              </w:rPr>
              <w:t>岗位</w:t>
            </w:r>
          </w:p>
        </w:tc>
        <w:tc>
          <w:tcPr>
            <w:tcW w:w="2988" w:type="dxa"/>
            <w:vMerge w:val="restart"/>
            <w:tcBorders>
              <w:top w:val="single" w:sz="4" w:space="0" w:color="auto"/>
              <w:bottom w:val="single" w:sz="4" w:space="0" w:color="auto"/>
            </w:tcBorders>
            <w:vAlign w:val="center"/>
          </w:tcPr>
          <w:p w:rsidR="003F7D50" w:rsidRDefault="00A77AA3">
            <w:pPr>
              <w:tabs>
                <w:tab w:val="center" w:pos="4524"/>
              </w:tabs>
              <w:snapToGrid w:val="0"/>
              <w:jc w:val="center"/>
              <w:rPr>
                <w:b/>
                <w:sz w:val="18"/>
                <w:szCs w:val="18"/>
              </w:rPr>
            </w:pPr>
            <w:r>
              <w:rPr>
                <w:rFonts w:ascii="宋体" w:hAnsi="宋体" w:cs="宋体" w:hint="eastAsia"/>
                <w:b/>
                <w:sz w:val="18"/>
                <w:szCs w:val="18"/>
                <w:lang w:val="zh-CN"/>
              </w:rPr>
              <w:t>工作任务</w:t>
            </w:r>
          </w:p>
        </w:tc>
        <w:tc>
          <w:tcPr>
            <w:tcW w:w="2882" w:type="dxa"/>
            <w:vMerge w:val="restart"/>
            <w:tcBorders>
              <w:top w:val="single" w:sz="4" w:space="0" w:color="auto"/>
              <w:bottom w:val="single" w:sz="4" w:space="0" w:color="auto"/>
            </w:tcBorders>
            <w:vAlign w:val="center"/>
          </w:tcPr>
          <w:p w:rsidR="003F7D50" w:rsidRDefault="00A77AA3">
            <w:pPr>
              <w:tabs>
                <w:tab w:val="center" w:pos="4524"/>
              </w:tabs>
              <w:snapToGrid w:val="0"/>
              <w:jc w:val="center"/>
              <w:rPr>
                <w:rFonts w:ascii="宋体" w:hAnsi="宋体" w:cs="宋体"/>
                <w:b/>
                <w:sz w:val="18"/>
                <w:szCs w:val="18"/>
                <w:lang w:val="zh-CN"/>
              </w:rPr>
            </w:pPr>
            <w:r>
              <w:rPr>
                <w:rFonts w:ascii="宋体" w:hAnsi="宋体" w:cs="宋体" w:hint="eastAsia"/>
                <w:b/>
                <w:sz w:val="18"/>
                <w:szCs w:val="18"/>
                <w:lang w:val="zh-CN"/>
              </w:rPr>
              <w:t>岗位</w:t>
            </w:r>
          </w:p>
          <w:p w:rsidR="003F7D50" w:rsidRDefault="00A77AA3">
            <w:pPr>
              <w:tabs>
                <w:tab w:val="center" w:pos="4524"/>
              </w:tabs>
              <w:snapToGrid w:val="0"/>
              <w:jc w:val="center"/>
              <w:rPr>
                <w:b/>
                <w:sz w:val="18"/>
                <w:szCs w:val="18"/>
              </w:rPr>
            </w:pPr>
            <w:r>
              <w:rPr>
                <w:rFonts w:ascii="宋体" w:hAnsi="宋体" w:cs="宋体" w:hint="eastAsia"/>
                <w:b/>
                <w:sz w:val="18"/>
                <w:szCs w:val="18"/>
                <w:lang w:val="zh-CN"/>
              </w:rPr>
              <w:t>能力</w:t>
            </w:r>
          </w:p>
        </w:tc>
        <w:tc>
          <w:tcPr>
            <w:tcW w:w="5877" w:type="dxa"/>
            <w:gridSpan w:val="3"/>
            <w:tcBorders>
              <w:top w:val="single" w:sz="4" w:space="0" w:color="auto"/>
              <w:bottom w:val="single" w:sz="4" w:space="0" w:color="auto"/>
            </w:tcBorders>
            <w:vAlign w:val="center"/>
          </w:tcPr>
          <w:p w:rsidR="003F7D50" w:rsidRDefault="00A77AA3">
            <w:pPr>
              <w:tabs>
                <w:tab w:val="center" w:pos="4524"/>
              </w:tabs>
              <w:snapToGrid w:val="0"/>
              <w:ind w:firstLineChars="500" w:firstLine="904"/>
              <w:jc w:val="center"/>
              <w:rPr>
                <w:b/>
                <w:bCs/>
                <w:sz w:val="18"/>
                <w:szCs w:val="18"/>
              </w:rPr>
            </w:pPr>
            <w:r>
              <w:rPr>
                <w:rFonts w:ascii="宋体" w:hAnsi="宋体" w:cs="宋体" w:hint="eastAsia"/>
                <w:b/>
                <w:bCs/>
                <w:sz w:val="18"/>
                <w:szCs w:val="18"/>
                <w:lang w:val="zh-CN"/>
              </w:rPr>
              <w:t>所需知识和素质</w:t>
            </w:r>
          </w:p>
        </w:tc>
        <w:tc>
          <w:tcPr>
            <w:tcW w:w="2041" w:type="dxa"/>
            <w:vMerge w:val="restart"/>
            <w:tcBorders>
              <w:top w:val="single" w:sz="4" w:space="0" w:color="auto"/>
              <w:bottom w:val="single" w:sz="4" w:space="0" w:color="auto"/>
            </w:tcBorders>
            <w:vAlign w:val="center"/>
          </w:tcPr>
          <w:p w:rsidR="003F7D50" w:rsidRDefault="00A77AA3">
            <w:pPr>
              <w:tabs>
                <w:tab w:val="center" w:pos="4524"/>
              </w:tabs>
              <w:snapToGrid w:val="0"/>
              <w:jc w:val="center"/>
              <w:rPr>
                <w:b/>
                <w:sz w:val="18"/>
                <w:szCs w:val="18"/>
              </w:rPr>
            </w:pPr>
            <w:r>
              <w:rPr>
                <w:rFonts w:ascii="宋体" w:hAnsi="宋体" w:cs="宋体" w:hint="eastAsia"/>
                <w:b/>
                <w:bCs/>
                <w:sz w:val="18"/>
                <w:szCs w:val="18"/>
                <w:lang w:val="zh-CN"/>
              </w:rPr>
              <w:t>课程设置</w:t>
            </w:r>
          </w:p>
        </w:tc>
      </w:tr>
      <w:tr w:rsidR="003F7D50">
        <w:trPr>
          <w:trHeight w:val="242"/>
          <w:jc w:val="center"/>
        </w:trPr>
        <w:tc>
          <w:tcPr>
            <w:tcW w:w="690" w:type="dxa"/>
            <w:vMerge/>
            <w:tcBorders>
              <w:top w:val="single" w:sz="4" w:space="0" w:color="auto"/>
            </w:tcBorders>
            <w:vAlign w:val="center"/>
          </w:tcPr>
          <w:p w:rsidR="003F7D50" w:rsidRDefault="003F7D50">
            <w:pPr>
              <w:tabs>
                <w:tab w:val="center" w:pos="4524"/>
              </w:tabs>
              <w:snapToGrid w:val="0"/>
              <w:jc w:val="center"/>
              <w:rPr>
                <w:sz w:val="18"/>
                <w:szCs w:val="18"/>
              </w:rPr>
            </w:pPr>
          </w:p>
        </w:tc>
        <w:tc>
          <w:tcPr>
            <w:tcW w:w="2988" w:type="dxa"/>
            <w:vMerge/>
            <w:tcBorders>
              <w:top w:val="single" w:sz="4" w:space="0" w:color="auto"/>
            </w:tcBorders>
            <w:vAlign w:val="center"/>
          </w:tcPr>
          <w:p w:rsidR="003F7D50" w:rsidRDefault="003F7D50">
            <w:pPr>
              <w:tabs>
                <w:tab w:val="center" w:pos="4524"/>
              </w:tabs>
              <w:snapToGrid w:val="0"/>
              <w:jc w:val="center"/>
              <w:rPr>
                <w:sz w:val="18"/>
                <w:szCs w:val="18"/>
              </w:rPr>
            </w:pPr>
          </w:p>
        </w:tc>
        <w:tc>
          <w:tcPr>
            <w:tcW w:w="2882" w:type="dxa"/>
            <w:vMerge/>
            <w:tcBorders>
              <w:top w:val="single" w:sz="4" w:space="0" w:color="auto"/>
            </w:tcBorders>
            <w:vAlign w:val="center"/>
          </w:tcPr>
          <w:p w:rsidR="003F7D50" w:rsidRDefault="003F7D50">
            <w:pPr>
              <w:tabs>
                <w:tab w:val="center" w:pos="4524"/>
              </w:tabs>
              <w:snapToGrid w:val="0"/>
              <w:jc w:val="center"/>
              <w:rPr>
                <w:sz w:val="18"/>
                <w:szCs w:val="18"/>
              </w:rPr>
            </w:pPr>
          </w:p>
        </w:tc>
        <w:tc>
          <w:tcPr>
            <w:tcW w:w="1513" w:type="dxa"/>
            <w:tcBorders>
              <w:top w:val="single" w:sz="4" w:space="0" w:color="auto"/>
            </w:tcBorders>
            <w:vAlign w:val="center"/>
          </w:tcPr>
          <w:p w:rsidR="003F7D50" w:rsidRDefault="00A77AA3">
            <w:pPr>
              <w:snapToGrid w:val="0"/>
              <w:jc w:val="center"/>
              <w:rPr>
                <w:b/>
                <w:bCs/>
                <w:sz w:val="18"/>
                <w:szCs w:val="18"/>
              </w:rPr>
            </w:pPr>
            <w:r>
              <w:rPr>
                <w:rFonts w:ascii="宋体" w:hAnsi="宋体" w:cs="宋体" w:hint="eastAsia"/>
                <w:b/>
                <w:bCs/>
                <w:sz w:val="18"/>
                <w:szCs w:val="18"/>
                <w:lang w:val="zh-CN"/>
              </w:rPr>
              <w:t>知识</w:t>
            </w:r>
          </w:p>
        </w:tc>
        <w:tc>
          <w:tcPr>
            <w:tcW w:w="1910" w:type="dxa"/>
            <w:tcBorders>
              <w:top w:val="single" w:sz="4" w:space="0" w:color="auto"/>
            </w:tcBorders>
            <w:vAlign w:val="center"/>
          </w:tcPr>
          <w:p w:rsidR="003F7D50" w:rsidRDefault="00A77AA3">
            <w:pPr>
              <w:snapToGrid w:val="0"/>
              <w:jc w:val="center"/>
              <w:rPr>
                <w:b/>
                <w:bCs/>
                <w:sz w:val="18"/>
                <w:szCs w:val="18"/>
              </w:rPr>
            </w:pPr>
            <w:r>
              <w:rPr>
                <w:rFonts w:ascii="宋体" w:hAnsi="宋体" w:cs="宋体" w:hint="eastAsia"/>
                <w:b/>
                <w:bCs/>
                <w:sz w:val="18"/>
                <w:szCs w:val="18"/>
              </w:rPr>
              <w:t>技能</w:t>
            </w:r>
          </w:p>
        </w:tc>
        <w:tc>
          <w:tcPr>
            <w:tcW w:w="2454" w:type="dxa"/>
            <w:tcBorders>
              <w:top w:val="single" w:sz="4" w:space="0" w:color="auto"/>
            </w:tcBorders>
            <w:vAlign w:val="center"/>
          </w:tcPr>
          <w:p w:rsidR="003F7D50" w:rsidRDefault="00A77AA3">
            <w:pPr>
              <w:snapToGrid w:val="0"/>
              <w:jc w:val="center"/>
              <w:rPr>
                <w:b/>
                <w:bCs/>
                <w:sz w:val="18"/>
                <w:szCs w:val="18"/>
              </w:rPr>
            </w:pPr>
            <w:r>
              <w:rPr>
                <w:rFonts w:ascii="宋体" w:hAnsi="宋体" w:cs="宋体" w:hint="eastAsia"/>
                <w:b/>
                <w:bCs/>
                <w:sz w:val="18"/>
                <w:szCs w:val="18"/>
              </w:rPr>
              <w:t>素质</w:t>
            </w:r>
          </w:p>
        </w:tc>
        <w:tc>
          <w:tcPr>
            <w:tcW w:w="2041" w:type="dxa"/>
            <w:vMerge/>
            <w:tcBorders>
              <w:top w:val="single" w:sz="4" w:space="0" w:color="auto"/>
              <w:bottom w:val="single" w:sz="4" w:space="0" w:color="auto"/>
            </w:tcBorders>
            <w:vAlign w:val="center"/>
          </w:tcPr>
          <w:p w:rsidR="003F7D50" w:rsidRDefault="003F7D50">
            <w:pPr>
              <w:tabs>
                <w:tab w:val="center" w:pos="4524"/>
              </w:tabs>
              <w:snapToGrid w:val="0"/>
              <w:rPr>
                <w:sz w:val="18"/>
                <w:szCs w:val="18"/>
              </w:rPr>
            </w:pPr>
          </w:p>
        </w:tc>
      </w:tr>
      <w:tr w:rsidR="003F7D50">
        <w:trPr>
          <w:trHeight w:val="90"/>
          <w:jc w:val="center"/>
        </w:trPr>
        <w:tc>
          <w:tcPr>
            <w:tcW w:w="690" w:type="dxa"/>
            <w:vAlign w:val="center"/>
          </w:tcPr>
          <w:p w:rsidR="003F7D50" w:rsidRDefault="00A77AA3">
            <w:pPr>
              <w:tabs>
                <w:tab w:val="center" w:pos="4524"/>
              </w:tabs>
              <w:snapToGrid w:val="0"/>
              <w:jc w:val="center"/>
              <w:rPr>
                <w:rFonts w:ascii="仿宋" w:eastAsia="仿宋" w:hAnsi="仿宋"/>
                <w:bCs/>
                <w:sz w:val="18"/>
                <w:szCs w:val="18"/>
              </w:rPr>
            </w:pPr>
            <w:r>
              <w:rPr>
                <w:rFonts w:ascii="仿宋" w:eastAsia="仿宋" w:hAnsi="仿宋" w:hint="eastAsia"/>
                <w:bCs/>
                <w:sz w:val="18"/>
                <w:szCs w:val="18"/>
              </w:rPr>
              <w:t>中医养生</w:t>
            </w:r>
          </w:p>
        </w:tc>
        <w:tc>
          <w:tcPr>
            <w:tcW w:w="2988"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1.对个体体质情况进行检测、分析、评估、调理、指导</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2.通过练、检、调、养等综合性、针对性的调养措施，制定个性化养生方案，实现机体平衡协调，以促进健康、延长寿命的专业养生从业人员</w:t>
            </w:r>
          </w:p>
        </w:tc>
        <w:tc>
          <w:tcPr>
            <w:tcW w:w="2882" w:type="dxa"/>
            <w:vAlign w:val="center"/>
          </w:tcPr>
          <w:p w:rsidR="003F7D50" w:rsidRDefault="00A77AA3">
            <w:pPr>
              <w:widowControl/>
              <w:snapToGrid w:val="0"/>
              <w:jc w:val="left"/>
              <w:rPr>
                <w:rFonts w:ascii="仿宋" w:eastAsia="仿宋" w:hAnsi="仿宋" w:cs="宋体"/>
                <w:bCs/>
                <w:sz w:val="18"/>
                <w:szCs w:val="18"/>
              </w:rPr>
            </w:pPr>
            <w:r>
              <w:rPr>
                <w:rFonts w:ascii="仿宋" w:eastAsia="仿宋" w:hAnsi="仿宋" w:cs="宋体" w:hint="eastAsia"/>
                <w:bCs/>
                <w:sz w:val="18"/>
                <w:szCs w:val="18"/>
              </w:rPr>
              <w:t>1.具有熟练规范的中医养生操作技能</w:t>
            </w:r>
          </w:p>
          <w:p w:rsidR="003F7D50" w:rsidRDefault="00A77AA3">
            <w:pPr>
              <w:widowControl/>
              <w:snapToGrid w:val="0"/>
              <w:jc w:val="left"/>
              <w:rPr>
                <w:rFonts w:ascii="仿宋" w:eastAsia="仿宋" w:hAnsi="仿宋" w:cs="宋体"/>
                <w:bCs/>
                <w:sz w:val="18"/>
                <w:szCs w:val="18"/>
              </w:rPr>
            </w:pPr>
            <w:r>
              <w:rPr>
                <w:rFonts w:ascii="仿宋" w:eastAsia="仿宋" w:hAnsi="仿宋" w:cs="宋体" w:hint="eastAsia"/>
                <w:bCs/>
                <w:sz w:val="18"/>
                <w:szCs w:val="18"/>
              </w:rPr>
              <w:t>2.具有与病人及家属良好的交流沟通能力</w:t>
            </w:r>
          </w:p>
          <w:p w:rsidR="003F7D50" w:rsidRDefault="00A77AA3">
            <w:pPr>
              <w:widowControl/>
              <w:snapToGrid w:val="0"/>
              <w:jc w:val="left"/>
              <w:rPr>
                <w:rFonts w:ascii="仿宋" w:eastAsia="仿宋" w:hAnsi="仿宋" w:cs="宋体"/>
                <w:bCs/>
                <w:sz w:val="18"/>
                <w:szCs w:val="18"/>
              </w:rPr>
            </w:pPr>
            <w:r>
              <w:rPr>
                <w:rFonts w:ascii="仿宋" w:eastAsia="仿宋" w:hAnsi="仿宋" w:cs="宋体" w:hint="eastAsia"/>
                <w:bCs/>
                <w:sz w:val="18"/>
                <w:szCs w:val="18"/>
              </w:rPr>
              <w:t>3.</w:t>
            </w:r>
            <w:r>
              <w:rPr>
                <w:rFonts w:ascii="仿宋" w:eastAsia="仿宋" w:hAnsi="仿宋" w:hint="eastAsia"/>
                <w:bCs/>
                <w:sz w:val="18"/>
                <w:szCs w:val="18"/>
              </w:rPr>
              <w:t>具有扎实的中医养生理论基础</w:t>
            </w:r>
          </w:p>
          <w:p w:rsidR="003F7D50" w:rsidRDefault="00A77AA3">
            <w:pPr>
              <w:tabs>
                <w:tab w:val="center" w:pos="4524"/>
              </w:tabs>
              <w:snapToGrid w:val="0"/>
              <w:jc w:val="left"/>
              <w:rPr>
                <w:rFonts w:ascii="仿宋" w:eastAsia="仿宋" w:hAnsi="仿宋"/>
                <w:bCs/>
                <w:sz w:val="18"/>
                <w:szCs w:val="18"/>
              </w:rPr>
            </w:pPr>
            <w:r>
              <w:rPr>
                <w:rFonts w:ascii="仿宋" w:eastAsia="仿宋" w:hAnsi="仿宋" w:cs="宋体" w:hint="eastAsia"/>
                <w:bCs/>
                <w:sz w:val="18"/>
                <w:szCs w:val="18"/>
              </w:rPr>
              <w:t>4.</w:t>
            </w:r>
            <w:r>
              <w:rPr>
                <w:rFonts w:ascii="仿宋" w:eastAsia="仿宋" w:hAnsi="仿宋" w:hint="eastAsia"/>
                <w:bCs/>
                <w:sz w:val="18"/>
                <w:szCs w:val="18"/>
              </w:rPr>
              <w:t>能对个体体质情况进行检测、分析、评估、调理、指导，综合性、针对性的调养措施</w:t>
            </w:r>
          </w:p>
        </w:tc>
        <w:tc>
          <w:tcPr>
            <w:tcW w:w="1513"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运动养生知识；</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饮食养生知识；</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针灸推拿按摩养生知识；</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情志养生知识</w:t>
            </w:r>
          </w:p>
        </w:tc>
        <w:tc>
          <w:tcPr>
            <w:tcW w:w="1910"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能根据个体情况制定适合个体的养生计划的能力；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沟通交流的能力；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心理疏导能力</w:t>
            </w:r>
          </w:p>
        </w:tc>
        <w:tc>
          <w:tcPr>
            <w:tcW w:w="2454"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以人为本的高度责任心和高尚的职业道德</w:t>
            </w:r>
          </w:p>
          <w:p w:rsidR="003F7D50" w:rsidRDefault="003F7D50">
            <w:pPr>
              <w:tabs>
                <w:tab w:val="center" w:pos="4524"/>
              </w:tabs>
              <w:snapToGrid w:val="0"/>
              <w:jc w:val="left"/>
              <w:rPr>
                <w:rFonts w:ascii="仿宋" w:eastAsia="仿宋" w:hAnsi="仿宋"/>
                <w:bCs/>
                <w:sz w:val="18"/>
                <w:szCs w:val="18"/>
              </w:rPr>
            </w:pPr>
          </w:p>
        </w:tc>
        <w:tc>
          <w:tcPr>
            <w:tcW w:w="2041" w:type="dxa"/>
            <w:tcBorders>
              <w:top w:val="single" w:sz="4" w:space="0" w:color="auto"/>
            </w:tcBorders>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中医基础理论、</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经络与腧穴、</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中医诊断学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亚健康、</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中国传统气功养生学、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中医针灸推拿养生、</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中医情志养生</w:t>
            </w:r>
          </w:p>
        </w:tc>
      </w:tr>
      <w:tr w:rsidR="003F7D50">
        <w:trPr>
          <w:trHeight w:val="2504"/>
          <w:jc w:val="center"/>
        </w:trPr>
        <w:tc>
          <w:tcPr>
            <w:tcW w:w="690"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中医保健</w:t>
            </w:r>
          </w:p>
        </w:tc>
        <w:tc>
          <w:tcPr>
            <w:tcW w:w="2988"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1.运用望、闻、问、切等医学手段对病人辩证审因，推断病机，确定病症；</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2.运用中药方剂对病人进行整体治疗，或结合现代科技手段进行综合治疗；</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3.运用膏剂，捻剂、散剂等中医外用药剂型，并配合内服中药治疗局部疾患；</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4.运用药物或康复技能进行康复性治疗活动，促进患者康复。</w:t>
            </w:r>
          </w:p>
        </w:tc>
        <w:tc>
          <w:tcPr>
            <w:tcW w:w="2882"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1.具有通过望闻问切中医诊断方法鉴别亚健康的能力；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2.具有为服务对象进行保健技术服务的能力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3.具有良好的团队协作能力和人际沟通能力</w:t>
            </w:r>
          </w:p>
        </w:tc>
        <w:tc>
          <w:tcPr>
            <w:tcW w:w="1513"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中医预防保健知识</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运动保健知识</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中医饮食保健知识</w:t>
            </w:r>
          </w:p>
        </w:tc>
        <w:tc>
          <w:tcPr>
            <w:tcW w:w="1910"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中医运动保健技能；中医饮食保健技能，针灸推拿技能；能系统评估服务对象，制定出科学的保健方案。</w:t>
            </w:r>
          </w:p>
        </w:tc>
        <w:tc>
          <w:tcPr>
            <w:tcW w:w="2454"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1.具有良好的沟通能力和协调能力；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2．具有强烈的责任感和严谨认真的工作态度；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 xml:space="preserve"> 3.具有较强的学习意识，自主提高个人专业素质和能力。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 xml:space="preserve"> </w:t>
            </w:r>
          </w:p>
        </w:tc>
        <w:tc>
          <w:tcPr>
            <w:tcW w:w="2041"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中医基础理论、</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经络与腧穴、</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中医诊断学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亚健康、</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中国传统气功养生学、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中医针灸推拿养生、</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中医情志养生</w:t>
            </w:r>
          </w:p>
        </w:tc>
      </w:tr>
      <w:tr w:rsidR="003F7D50">
        <w:trPr>
          <w:trHeight w:val="1856"/>
          <w:jc w:val="center"/>
        </w:trPr>
        <w:tc>
          <w:tcPr>
            <w:tcW w:w="690" w:type="dxa"/>
            <w:vAlign w:val="center"/>
          </w:tcPr>
          <w:p w:rsidR="003F7D50" w:rsidRDefault="00A77AA3">
            <w:pPr>
              <w:tabs>
                <w:tab w:val="center" w:pos="4524"/>
              </w:tabs>
              <w:snapToGrid w:val="0"/>
              <w:jc w:val="center"/>
              <w:rPr>
                <w:rFonts w:ascii="仿宋" w:eastAsia="仿宋" w:hAnsi="仿宋"/>
                <w:bCs/>
                <w:sz w:val="18"/>
                <w:szCs w:val="18"/>
              </w:rPr>
            </w:pPr>
            <w:r>
              <w:rPr>
                <w:rFonts w:ascii="仿宋" w:eastAsia="仿宋" w:hAnsi="仿宋" w:hint="eastAsia"/>
                <w:bCs/>
                <w:sz w:val="18"/>
                <w:szCs w:val="18"/>
              </w:rPr>
              <w:t>健康管理</w:t>
            </w:r>
          </w:p>
        </w:tc>
        <w:tc>
          <w:tcPr>
            <w:tcW w:w="2988"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1．采集和管理个人或群体的健康信息；</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2.评估个人或群体的健康和疾病危险性；</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3.进行个人或群体的健康咨询与指导；</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4.制定个人或群体的健康促进计划；</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5.对个人或群体进行健康维护；</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6.对个人或群体进行健康教育和推广。</w:t>
            </w:r>
          </w:p>
        </w:tc>
        <w:tc>
          <w:tcPr>
            <w:tcW w:w="2882"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具有良好的人际沟通能力和团队协作精神</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2.具有为社区人群提供健康教育与咨询、行为干预、心理卫生保健、建立健康档案、高危人群监测与管理的能力；</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3.具有对社区老年人、慢性病人、残疾人、婴幼儿、围产期妇女提供健康管理的能力；</w:t>
            </w:r>
          </w:p>
        </w:tc>
        <w:tc>
          <w:tcPr>
            <w:tcW w:w="1513"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健康信息采集、评估健康和疾病的危险因素、健康教育与咨询、行为干预、心理卫生保健知识</w:t>
            </w:r>
          </w:p>
        </w:tc>
        <w:tc>
          <w:tcPr>
            <w:tcW w:w="1910"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健康教育与咨询、行为干预、心理卫生保健技能;</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老年人、慢性病人、残疾人、婴幼儿、围产期妇女提供健康管理与指导技能</w:t>
            </w:r>
          </w:p>
        </w:tc>
        <w:tc>
          <w:tcPr>
            <w:tcW w:w="2454"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良好的人际沟通能力和团队协作精神</w:t>
            </w:r>
          </w:p>
        </w:tc>
        <w:tc>
          <w:tcPr>
            <w:tcW w:w="2041" w:type="dxa"/>
            <w:vAlign w:val="center"/>
          </w:tcPr>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中医学基础</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医营养学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中医诊断学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健康心理学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运动养生学</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亚健康</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经络与腧穴</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健康评估与检测</w:t>
            </w:r>
          </w:p>
          <w:p w:rsidR="003F7D50" w:rsidRDefault="00A77AA3">
            <w:pPr>
              <w:tabs>
                <w:tab w:val="center" w:pos="4524"/>
              </w:tabs>
              <w:snapToGrid w:val="0"/>
              <w:jc w:val="left"/>
              <w:rPr>
                <w:rFonts w:ascii="仿宋" w:eastAsia="仿宋" w:hAnsi="仿宋"/>
                <w:bCs/>
                <w:sz w:val="18"/>
                <w:szCs w:val="18"/>
              </w:rPr>
            </w:pPr>
            <w:r>
              <w:rPr>
                <w:rFonts w:ascii="仿宋" w:eastAsia="仿宋" w:hAnsi="仿宋" w:hint="eastAsia"/>
                <w:bCs/>
                <w:sz w:val="18"/>
                <w:szCs w:val="18"/>
              </w:rPr>
              <w:t>中医饮食保健学</w:t>
            </w:r>
          </w:p>
          <w:p w:rsidR="003F7D50" w:rsidRDefault="003F7D50">
            <w:pPr>
              <w:tabs>
                <w:tab w:val="center" w:pos="4524"/>
              </w:tabs>
              <w:snapToGrid w:val="0"/>
              <w:jc w:val="left"/>
              <w:rPr>
                <w:rFonts w:ascii="仿宋" w:eastAsia="仿宋" w:hAnsi="仿宋"/>
                <w:bCs/>
                <w:sz w:val="18"/>
                <w:szCs w:val="18"/>
              </w:rPr>
            </w:pPr>
          </w:p>
        </w:tc>
      </w:tr>
    </w:tbl>
    <w:p w:rsidR="003F7D50" w:rsidRDefault="003F7D50">
      <w:pPr>
        <w:spacing w:line="360" w:lineRule="auto"/>
        <w:ind w:firstLineChars="200" w:firstLine="528"/>
        <w:rPr>
          <w:rFonts w:ascii="楷体" w:eastAsia="楷体" w:hAnsi="楷体" w:cs="宋体"/>
          <w:spacing w:val="-8"/>
          <w:sz w:val="28"/>
          <w:szCs w:val="28"/>
        </w:rPr>
      </w:pPr>
    </w:p>
    <w:p w:rsidR="003F7D50" w:rsidRDefault="003F7D50">
      <w:pPr>
        <w:spacing w:line="360" w:lineRule="auto"/>
        <w:ind w:firstLineChars="200" w:firstLine="528"/>
        <w:rPr>
          <w:rFonts w:ascii="楷体" w:eastAsia="楷体" w:hAnsi="楷体" w:cs="宋体"/>
          <w:spacing w:val="-8"/>
          <w:sz w:val="28"/>
          <w:szCs w:val="28"/>
        </w:rPr>
      </w:pPr>
    </w:p>
    <w:p w:rsidR="003F7D50" w:rsidRDefault="003F7D50">
      <w:pPr>
        <w:spacing w:line="360" w:lineRule="auto"/>
        <w:rPr>
          <w:rFonts w:ascii="楷体" w:eastAsia="楷体" w:hAnsi="楷体" w:cs="宋体"/>
          <w:spacing w:val="-8"/>
          <w:sz w:val="28"/>
          <w:szCs w:val="28"/>
        </w:rPr>
        <w:sectPr w:rsidR="003F7D50">
          <w:pgSz w:w="16840" w:h="11907" w:orient="landscape"/>
          <w:pgMar w:top="1418" w:right="1418" w:bottom="1134" w:left="567" w:header="737" w:footer="680" w:gutter="0"/>
          <w:cols w:space="720"/>
          <w:docGrid w:linePitch="312"/>
        </w:sectPr>
      </w:pPr>
    </w:p>
    <w:p w:rsidR="003F7D50" w:rsidRDefault="00A77AA3">
      <w:pPr>
        <w:spacing w:line="360" w:lineRule="auto"/>
        <w:rPr>
          <w:rFonts w:ascii="楷体" w:eastAsia="楷体" w:hAnsi="楷体" w:cs="宋体"/>
          <w:spacing w:val="-8"/>
          <w:sz w:val="28"/>
          <w:szCs w:val="28"/>
        </w:rPr>
      </w:pPr>
      <w:r>
        <w:rPr>
          <w:rFonts w:ascii="楷体" w:eastAsia="楷体" w:hAnsi="楷体" w:cs="宋体" w:hint="eastAsia"/>
          <w:spacing w:val="-8"/>
          <w:sz w:val="28"/>
          <w:szCs w:val="28"/>
        </w:rPr>
        <w:lastRenderedPageBreak/>
        <w:t>（二）课程设置</w:t>
      </w:r>
    </w:p>
    <w:p w:rsidR="003F7D50" w:rsidRDefault="00A77AA3">
      <w:pPr>
        <w:spacing w:line="360" w:lineRule="auto"/>
        <w:ind w:firstLineChars="200" w:firstLine="562"/>
        <w:rPr>
          <w:rFonts w:ascii="仿宋" w:eastAsia="仿宋" w:hAnsi="仿宋"/>
          <w:b/>
          <w:bCs/>
          <w:sz w:val="28"/>
        </w:rPr>
      </w:pPr>
      <w:r>
        <w:rPr>
          <w:rFonts w:ascii="仿宋" w:eastAsia="仿宋" w:hAnsi="仿宋" w:hint="eastAsia"/>
          <w:b/>
          <w:bCs/>
          <w:sz w:val="28"/>
        </w:rPr>
        <w:t>1.公共基础课程</w:t>
      </w:r>
    </w:p>
    <w:p w:rsidR="003F7D50" w:rsidRDefault="00A77AA3">
      <w:pPr>
        <w:spacing w:line="360" w:lineRule="auto"/>
        <w:ind w:firstLineChars="200" w:firstLine="560"/>
        <w:rPr>
          <w:rFonts w:ascii="仿宋" w:eastAsia="仿宋" w:hAnsi="仿宋"/>
          <w:b/>
          <w:bCs/>
          <w:sz w:val="28"/>
        </w:rPr>
      </w:pPr>
      <w:r>
        <w:rPr>
          <w:rFonts w:ascii="仿宋" w:eastAsia="仿宋" w:hAnsi="仿宋" w:hint="eastAsia"/>
          <w:bCs/>
          <w:sz w:val="28"/>
        </w:rPr>
        <w:t>包括公共基础必修课和公共基础限定选修课。</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1）公共基础必修课：以培养学生的职业思想素养、职业能力为主要目的，旨在帮助学生对自己的兴趣、性格、能力和价值观等因素进行探索，对职业世界进行探索，提升重要的职业素质，使学生拥有良好的职业素养。公共基础必修课程详见表3。</w:t>
      </w:r>
    </w:p>
    <w:p w:rsidR="003F7D50" w:rsidRDefault="00A77AA3">
      <w:pPr>
        <w:tabs>
          <w:tab w:val="center" w:pos="4524"/>
        </w:tabs>
        <w:spacing w:beforeLines="50" w:before="120" w:afterLines="50" w:after="120" w:line="380" w:lineRule="exact"/>
        <w:jc w:val="center"/>
        <w:rPr>
          <w:rFonts w:ascii="仿宋" w:eastAsia="仿宋" w:hAnsi="仿宋"/>
          <w:b/>
          <w:szCs w:val="18"/>
        </w:rPr>
      </w:pPr>
      <w:r>
        <w:rPr>
          <w:rFonts w:ascii="仿宋" w:eastAsia="仿宋" w:hAnsi="仿宋" w:hint="eastAsia"/>
          <w:b/>
          <w:szCs w:val="18"/>
        </w:rPr>
        <w:t>表3 公共基础必修课程说明表</w:t>
      </w:r>
    </w:p>
    <w:tbl>
      <w:tblPr>
        <w:tblW w:w="5000"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CellMar>
          <w:top w:w="36" w:type="dxa"/>
          <w:left w:w="36" w:type="dxa"/>
          <w:bottom w:w="36" w:type="dxa"/>
          <w:right w:w="36" w:type="dxa"/>
        </w:tblCellMar>
        <w:tblLook w:val="04A0" w:firstRow="1" w:lastRow="0" w:firstColumn="1" w:lastColumn="0" w:noHBand="0" w:noVBand="1"/>
      </w:tblPr>
      <w:tblGrid>
        <w:gridCol w:w="689"/>
        <w:gridCol w:w="977"/>
        <w:gridCol w:w="3043"/>
        <w:gridCol w:w="3690"/>
        <w:gridCol w:w="1028"/>
      </w:tblGrid>
      <w:tr w:rsidR="003F7D50">
        <w:trPr>
          <w:jc w:val="center"/>
        </w:trPr>
        <w:tc>
          <w:tcPr>
            <w:tcW w:w="365" w:type="pct"/>
            <w:vAlign w:val="center"/>
          </w:tcPr>
          <w:p w:rsidR="003F7D50" w:rsidRDefault="00A77AA3">
            <w:pPr>
              <w:adjustRightInd w:val="0"/>
              <w:snapToGrid w:val="0"/>
              <w:spacing w:line="300" w:lineRule="exact"/>
              <w:jc w:val="center"/>
              <w:rPr>
                <w:rFonts w:ascii="仿宋" w:eastAsia="仿宋" w:hAnsi="仿宋" w:cs="宋体"/>
                <w:b/>
                <w:szCs w:val="21"/>
              </w:rPr>
            </w:pPr>
            <w:r>
              <w:rPr>
                <w:rFonts w:ascii="仿宋" w:eastAsia="仿宋" w:hAnsi="仿宋" w:cs="宋体"/>
                <w:b/>
                <w:szCs w:val="21"/>
              </w:rPr>
              <w:t>序号</w:t>
            </w:r>
          </w:p>
        </w:tc>
        <w:tc>
          <w:tcPr>
            <w:tcW w:w="518" w:type="pct"/>
            <w:vAlign w:val="center"/>
          </w:tcPr>
          <w:p w:rsidR="003F7D50" w:rsidRDefault="00A77AA3">
            <w:pPr>
              <w:adjustRightInd w:val="0"/>
              <w:snapToGrid w:val="0"/>
              <w:jc w:val="center"/>
              <w:rPr>
                <w:rFonts w:ascii="仿宋" w:eastAsia="仿宋" w:hAnsi="仿宋" w:cs="宋体"/>
                <w:b/>
                <w:szCs w:val="21"/>
              </w:rPr>
            </w:pPr>
            <w:r>
              <w:rPr>
                <w:rFonts w:ascii="仿宋" w:eastAsia="仿宋" w:hAnsi="仿宋" w:cs="宋体"/>
                <w:b/>
                <w:szCs w:val="21"/>
              </w:rPr>
              <w:t>名称</w:t>
            </w:r>
          </w:p>
        </w:tc>
        <w:tc>
          <w:tcPr>
            <w:tcW w:w="1613" w:type="pct"/>
            <w:vAlign w:val="center"/>
          </w:tcPr>
          <w:p w:rsidR="003F7D50" w:rsidRDefault="00A77AA3">
            <w:pPr>
              <w:adjustRightInd w:val="0"/>
              <w:snapToGrid w:val="0"/>
              <w:spacing w:line="300" w:lineRule="exact"/>
              <w:ind w:firstLineChars="196" w:firstLine="413"/>
              <w:jc w:val="center"/>
              <w:rPr>
                <w:rFonts w:ascii="仿宋" w:eastAsia="仿宋" w:hAnsi="仿宋" w:cs="宋体"/>
                <w:b/>
                <w:szCs w:val="21"/>
              </w:rPr>
            </w:pPr>
            <w:r>
              <w:rPr>
                <w:rFonts w:ascii="仿宋" w:eastAsia="仿宋" w:hAnsi="仿宋" w:cs="宋体"/>
                <w:b/>
                <w:szCs w:val="21"/>
              </w:rPr>
              <w:t>教学目标</w:t>
            </w:r>
          </w:p>
        </w:tc>
        <w:tc>
          <w:tcPr>
            <w:tcW w:w="1956" w:type="pct"/>
            <w:vAlign w:val="center"/>
          </w:tcPr>
          <w:p w:rsidR="003F7D50" w:rsidRDefault="00A77AA3">
            <w:pPr>
              <w:pStyle w:val="section1"/>
              <w:widowControl w:val="0"/>
              <w:adjustRightInd w:val="0"/>
              <w:snapToGrid w:val="0"/>
              <w:spacing w:line="300" w:lineRule="exact"/>
              <w:jc w:val="center"/>
              <w:rPr>
                <w:rFonts w:ascii="仿宋" w:eastAsia="仿宋" w:hAnsi="仿宋"/>
                <w:b/>
                <w:bCs/>
                <w:kern w:val="2"/>
                <w:sz w:val="21"/>
                <w:szCs w:val="21"/>
              </w:rPr>
            </w:pPr>
            <w:r>
              <w:rPr>
                <w:rFonts w:ascii="仿宋" w:eastAsia="仿宋" w:hAnsi="仿宋"/>
                <w:b/>
                <w:kern w:val="2"/>
                <w:sz w:val="21"/>
                <w:szCs w:val="21"/>
              </w:rPr>
              <w:t>主要内容和教学要求</w:t>
            </w:r>
          </w:p>
        </w:tc>
        <w:tc>
          <w:tcPr>
            <w:tcW w:w="545" w:type="pct"/>
            <w:vAlign w:val="center"/>
          </w:tcPr>
          <w:p w:rsidR="003F7D50" w:rsidRDefault="00A77AA3">
            <w:pPr>
              <w:adjustRightInd w:val="0"/>
              <w:snapToGrid w:val="0"/>
              <w:jc w:val="center"/>
              <w:rPr>
                <w:rFonts w:ascii="仿宋" w:eastAsia="仿宋" w:hAnsi="仿宋" w:cs="宋体"/>
                <w:b/>
                <w:szCs w:val="21"/>
              </w:rPr>
            </w:pPr>
            <w:r>
              <w:rPr>
                <w:rFonts w:ascii="仿宋" w:eastAsia="仿宋" w:hAnsi="仿宋" w:cs="宋体"/>
                <w:b/>
                <w:szCs w:val="21"/>
              </w:rPr>
              <w:t>学时</w:t>
            </w:r>
          </w:p>
        </w:tc>
      </w:tr>
      <w:tr w:rsidR="003F7D50">
        <w:trPr>
          <w:jc w:val="center"/>
        </w:trPr>
        <w:tc>
          <w:tcPr>
            <w:tcW w:w="365"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1</w:t>
            </w:r>
          </w:p>
        </w:tc>
        <w:tc>
          <w:tcPr>
            <w:tcW w:w="518"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思想道德与法治</w:t>
            </w:r>
          </w:p>
        </w:tc>
        <w:tc>
          <w:tcPr>
            <w:tcW w:w="1613" w:type="pct"/>
            <w:vAlign w:val="center"/>
          </w:tcPr>
          <w:p w:rsidR="003F7D50" w:rsidRDefault="00A77AA3">
            <w:pPr>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本课程以社会主义核心价值体系为主线，根据大学生成长的基本规律，以高职学生的成才为核心，主要对学生进行爱国主义、集体主义、社会主义和人生观、价值观、道德观、职业观教育；阐述社会主义道德的基本理论和价值导向，进行道德观教育；阐述法律基本理论知识，进行法制观教育。</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bCs/>
                <w:sz w:val="18"/>
                <w:szCs w:val="18"/>
              </w:rPr>
              <w:t>通过课堂教学以及社会实践，帮助大学生尽快适应大学生活，提高大学生的思想道德修养和法律</w:t>
            </w:r>
            <w:r>
              <w:rPr>
                <w:rFonts w:ascii="仿宋" w:eastAsia="仿宋" w:hAnsi="仿宋" w:cs="宋体" w:hint="eastAsia"/>
                <w:sz w:val="18"/>
                <w:szCs w:val="18"/>
              </w:rPr>
              <w:t>意识</w:t>
            </w:r>
            <w:r>
              <w:rPr>
                <w:rFonts w:ascii="仿宋" w:eastAsia="仿宋" w:hAnsi="仿宋" w:cs="宋体" w:hint="eastAsia"/>
                <w:bCs/>
                <w:sz w:val="18"/>
                <w:szCs w:val="18"/>
              </w:rPr>
              <w:t>，树立正确的世界观、人生观、价值观和法制观，树立远大崇高的理想，树立以“八荣八耻”为主要内容的社会主义荣辱观，培养学生完善的人格和良好的心理素质，使他们逐渐成长为全面发展的社会主义事业的合格建设者和可靠接班人。</w:t>
            </w:r>
          </w:p>
        </w:tc>
        <w:tc>
          <w:tcPr>
            <w:tcW w:w="545" w:type="pct"/>
            <w:vAlign w:val="center"/>
          </w:tcPr>
          <w:p w:rsidR="003F7D50" w:rsidRDefault="00A77AA3">
            <w:pPr>
              <w:adjustRightInd w:val="0"/>
              <w:snapToGrid w:val="0"/>
              <w:spacing w:line="240" w:lineRule="exact"/>
              <w:jc w:val="center"/>
              <w:rPr>
                <w:rFonts w:ascii="仿宋" w:eastAsia="仿宋" w:hAnsi="仿宋" w:cs="宋体"/>
                <w:szCs w:val="21"/>
              </w:rPr>
            </w:pPr>
            <w:r>
              <w:rPr>
                <w:rFonts w:ascii="仿宋" w:eastAsia="仿宋" w:hAnsi="仿宋" w:cs="宋体" w:hint="eastAsia"/>
                <w:szCs w:val="21"/>
              </w:rPr>
              <w:t>45</w:t>
            </w:r>
          </w:p>
        </w:tc>
      </w:tr>
      <w:tr w:rsidR="003F7D50">
        <w:trPr>
          <w:jc w:val="center"/>
        </w:trPr>
        <w:tc>
          <w:tcPr>
            <w:tcW w:w="365"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2</w:t>
            </w:r>
          </w:p>
        </w:tc>
        <w:tc>
          <w:tcPr>
            <w:tcW w:w="518"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毛泽东思想和中国特色社会主义理论体系概论</w:t>
            </w:r>
          </w:p>
        </w:tc>
        <w:tc>
          <w:tcPr>
            <w:tcW w:w="1613" w:type="pct"/>
            <w:vAlign w:val="center"/>
          </w:tcPr>
          <w:p w:rsidR="003F7D50" w:rsidRDefault="00A77AA3">
            <w:pPr>
              <w:widowControl/>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帮助学生学习毛泽东思想和中国特色社会主义理论体系的基本内容，帮助学生理解毛泽东思想和中国特色社会主义理论体系是马克思主义的基本原理与中国实际相结合的两次伟大的理论成果，是中国共产党集体智慧的结晶以及对当代中国发展的重大战略意义，帮助学生领悟中国梦的思想内涵以及实现中华民族伟大复兴的中国梦的历史使命。</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sz w:val="18"/>
                <w:szCs w:val="18"/>
              </w:rPr>
              <w:t>使学生了解中国化马克思主义的形成、发展和理论成果，学会运用马克思主义世界观和方法论去认识和分析问题，坚定在中国共产党的领导下走中国特色社会主义道路的理想信念，增强在党的领导下全面建设小康社会，加快推进社会主义现代化的自觉性和坚定性，肩负中华民族伟大复兴的历史使命，积极投身社会主义现代化建设。</w:t>
            </w:r>
          </w:p>
        </w:tc>
        <w:tc>
          <w:tcPr>
            <w:tcW w:w="545" w:type="pct"/>
            <w:vAlign w:val="center"/>
          </w:tcPr>
          <w:p w:rsidR="003F7D50" w:rsidRDefault="00A77AA3">
            <w:pPr>
              <w:adjustRightInd w:val="0"/>
              <w:snapToGrid w:val="0"/>
              <w:spacing w:line="240" w:lineRule="exact"/>
              <w:rPr>
                <w:rFonts w:ascii="仿宋" w:eastAsia="仿宋" w:hAnsi="仿宋" w:cs="宋体"/>
                <w:bCs/>
                <w:szCs w:val="21"/>
              </w:rPr>
            </w:pPr>
            <w:r>
              <w:rPr>
                <w:rFonts w:ascii="仿宋" w:eastAsia="仿宋" w:hAnsi="仿宋" w:cs="宋体" w:hint="eastAsia"/>
                <w:bCs/>
                <w:szCs w:val="21"/>
              </w:rPr>
              <w:t>36</w:t>
            </w:r>
          </w:p>
        </w:tc>
      </w:tr>
      <w:tr w:rsidR="003F7D50">
        <w:trPr>
          <w:jc w:val="center"/>
        </w:trPr>
        <w:tc>
          <w:tcPr>
            <w:tcW w:w="365"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3</w:t>
            </w:r>
          </w:p>
        </w:tc>
        <w:tc>
          <w:tcPr>
            <w:tcW w:w="518"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习近平新时代中国特色社会主义思想概论</w:t>
            </w:r>
          </w:p>
        </w:tc>
        <w:tc>
          <w:tcPr>
            <w:tcW w:w="1613" w:type="pct"/>
            <w:vAlign w:val="center"/>
          </w:tcPr>
          <w:p w:rsidR="003F7D50" w:rsidRDefault="00A77AA3">
            <w:pPr>
              <w:widowControl/>
              <w:adjustRightInd w:val="0"/>
              <w:snapToGrid w:val="0"/>
              <w:ind w:firstLineChars="196" w:firstLine="353"/>
              <w:jc w:val="center"/>
              <w:rPr>
                <w:rFonts w:ascii="仿宋" w:eastAsia="仿宋" w:hAnsi="仿宋" w:cs="宋体"/>
                <w:sz w:val="18"/>
                <w:szCs w:val="18"/>
              </w:rPr>
            </w:pPr>
            <w:r>
              <w:rPr>
                <w:rFonts w:ascii="仿宋" w:eastAsia="仿宋" w:hAnsi="仿宋" w:cs="仿宋" w:hint="eastAsia"/>
                <w:sz w:val="18"/>
                <w:szCs w:val="18"/>
              </w:rPr>
              <w:t>使学生掌握中国特色社会主义进入新时代的依据；了解中国特色社会主义的发展脉络；把握中国特色社会主义进入新时代主要矛盾的变化；理解以人民为中心的立场。</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仿宋" w:hint="eastAsia"/>
                <w:sz w:val="18"/>
                <w:szCs w:val="18"/>
              </w:rPr>
              <w:t>习近平新时代中国特色社会主义思想，是我们党成功应对当今世情、国情、党情深刻变化的理论产物，是新时代的精神上的精华，是思想中把握到的时代。习近平新时代中国特色社会主义思想体系严整、逻辑严密、内涵丰富、博大精深，是一个系统科学的理论体系。“八个明确”的主体内容、“十四个坚持”的基本方略，构成这一思想的核心内容。这一思想的主体框架，大致可以从四个层次十三个方面来把握。</w:t>
            </w:r>
          </w:p>
        </w:tc>
        <w:tc>
          <w:tcPr>
            <w:tcW w:w="545" w:type="pct"/>
            <w:vAlign w:val="center"/>
          </w:tcPr>
          <w:p w:rsidR="003F7D50" w:rsidRDefault="00A77AA3">
            <w:pPr>
              <w:adjustRightInd w:val="0"/>
              <w:snapToGrid w:val="0"/>
              <w:spacing w:line="240" w:lineRule="exact"/>
              <w:rPr>
                <w:rFonts w:ascii="仿宋" w:eastAsia="仿宋" w:hAnsi="仿宋" w:cs="宋体"/>
                <w:bCs/>
                <w:szCs w:val="21"/>
              </w:rPr>
            </w:pPr>
            <w:r>
              <w:rPr>
                <w:rFonts w:ascii="仿宋" w:eastAsia="仿宋" w:hAnsi="仿宋" w:cs="宋体" w:hint="eastAsia"/>
                <w:bCs/>
                <w:szCs w:val="21"/>
              </w:rPr>
              <w:t>54</w:t>
            </w:r>
          </w:p>
        </w:tc>
      </w:tr>
      <w:tr w:rsidR="003F7D50">
        <w:trPr>
          <w:jc w:val="center"/>
        </w:trPr>
        <w:tc>
          <w:tcPr>
            <w:tcW w:w="365" w:type="pct"/>
            <w:vAlign w:val="center"/>
          </w:tcPr>
          <w:p w:rsidR="003F7D50" w:rsidRDefault="00A77AA3">
            <w:pPr>
              <w:widowControl/>
              <w:adjustRightInd w:val="0"/>
              <w:snapToGrid w:val="0"/>
              <w:spacing w:line="300" w:lineRule="exact"/>
              <w:ind w:firstLineChars="100" w:firstLine="180"/>
              <w:jc w:val="center"/>
              <w:rPr>
                <w:rFonts w:ascii="仿宋" w:eastAsia="仿宋" w:hAnsi="仿宋" w:cs="宋体"/>
                <w:sz w:val="18"/>
                <w:szCs w:val="18"/>
              </w:rPr>
            </w:pPr>
            <w:r>
              <w:rPr>
                <w:rFonts w:ascii="仿宋" w:eastAsia="仿宋" w:hAnsi="仿宋" w:cs="宋体" w:hint="eastAsia"/>
                <w:sz w:val="18"/>
                <w:szCs w:val="18"/>
              </w:rPr>
              <w:t>3</w:t>
            </w:r>
          </w:p>
        </w:tc>
        <w:tc>
          <w:tcPr>
            <w:tcW w:w="518"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形势与政策</w:t>
            </w:r>
          </w:p>
        </w:tc>
        <w:tc>
          <w:tcPr>
            <w:tcW w:w="1613" w:type="pct"/>
            <w:vAlign w:val="center"/>
          </w:tcPr>
          <w:p w:rsidR="003F7D50" w:rsidRDefault="00A77AA3">
            <w:pPr>
              <w:widowControl/>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根据教育部社政司下发的《高校“形势与政策”教育教学要点》，围绕党的理论方针、政策以及结合社会实际情况和学生关注的热点、焦点问题来确定。</w:t>
            </w:r>
          </w:p>
          <w:p w:rsidR="003F7D50" w:rsidRDefault="003F7D50">
            <w:pPr>
              <w:widowControl/>
              <w:adjustRightInd w:val="0"/>
              <w:snapToGrid w:val="0"/>
              <w:ind w:firstLineChars="196" w:firstLine="353"/>
              <w:jc w:val="center"/>
              <w:rPr>
                <w:rFonts w:ascii="仿宋" w:eastAsia="仿宋" w:hAnsi="仿宋" w:cs="宋体"/>
                <w:sz w:val="18"/>
                <w:szCs w:val="18"/>
              </w:rPr>
            </w:pP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sz w:val="18"/>
                <w:szCs w:val="18"/>
              </w:rPr>
              <w:t>通过形势与政策教育，帮助广大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进而帮助学生认清自己所肩负的责任和使命，为振兴中华发奋学习。</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t>32</w:t>
            </w:r>
          </w:p>
        </w:tc>
      </w:tr>
      <w:tr w:rsidR="003F7D50">
        <w:trPr>
          <w:jc w:val="center"/>
        </w:trPr>
        <w:tc>
          <w:tcPr>
            <w:tcW w:w="365"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4</w:t>
            </w:r>
          </w:p>
        </w:tc>
        <w:tc>
          <w:tcPr>
            <w:tcW w:w="518"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军事教育</w:t>
            </w:r>
          </w:p>
        </w:tc>
        <w:tc>
          <w:tcPr>
            <w:tcW w:w="1613" w:type="pct"/>
            <w:vAlign w:val="center"/>
          </w:tcPr>
          <w:p w:rsidR="003F7D50" w:rsidRDefault="00A77AA3">
            <w:pPr>
              <w:adjustRightInd w:val="0"/>
              <w:snapToGrid w:val="0"/>
              <w:jc w:val="center"/>
              <w:rPr>
                <w:rFonts w:ascii="仿宋" w:eastAsia="仿宋" w:hAnsi="仿宋" w:cs="宋体"/>
                <w:sz w:val="18"/>
                <w:szCs w:val="18"/>
              </w:rPr>
            </w:pPr>
            <w:r>
              <w:rPr>
                <w:rFonts w:ascii="仿宋" w:eastAsia="仿宋" w:hAnsi="仿宋" w:cs="宋体" w:hint="eastAsia"/>
                <w:sz w:val="18"/>
                <w:szCs w:val="18"/>
              </w:rPr>
              <w:t>本课程主要对学生进行爱国主义、国家</w:t>
            </w:r>
            <w:r>
              <w:rPr>
                <w:rFonts w:ascii="仿宋" w:eastAsia="仿宋" w:hAnsi="仿宋" w:cs="宋体" w:hint="eastAsia"/>
                <w:sz w:val="18"/>
                <w:szCs w:val="18"/>
              </w:rPr>
              <w:lastRenderedPageBreak/>
              <w:t>安全教育；主要理论教学内容包括：</w:t>
            </w:r>
            <w:r>
              <w:rPr>
                <w:rFonts w:ascii="仿宋" w:eastAsia="仿宋" w:hAnsi="仿宋" w:cs="宋体" w:hint="eastAsia"/>
                <w:bCs/>
                <w:sz w:val="18"/>
                <w:szCs w:val="18"/>
              </w:rPr>
              <w:t>国际战略环境、中国军事思想、中国国防、兵役法基本知识、信息化战争、军事高科技等。</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bCs/>
                <w:sz w:val="18"/>
                <w:szCs w:val="18"/>
              </w:rPr>
              <w:lastRenderedPageBreak/>
              <w:t>以国防教育为主线，掌握基本的军事理论，</w:t>
            </w:r>
            <w:r>
              <w:rPr>
                <w:rFonts w:ascii="仿宋" w:eastAsia="仿宋" w:hAnsi="仿宋" w:cs="宋体" w:hint="eastAsia"/>
                <w:bCs/>
                <w:sz w:val="18"/>
                <w:szCs w:val="18"/>
              </w:rPr>
              <w:lastRenderedPageBreak/>
              <w:t>军事知识，达到增强国防观念和国防安全意识，强化爱国主义观念，促进大学生综合素质的提高，为中国人民解放军训练后备兵员和预备役军官打下基础。</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lastRenderedPageBreak/>
              <w:t>36</w:t>
            </w:r>
          </w:p>
        </w:tc>
      </w:tr>
      <w:tr w:rsidR="003F7D50">
        <w:trPr>
          <w:jc w:val="center"/>
        </w:trPr>
        <w:tc>
          <w:tcPr>
            <w:tcW w:w="365"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5</w:t>
            </w:r>
          </w:p>
        </w:tc>
        <w:tc>
          <w:tcPr>
            <w:tcW w:w="518" w:type="pct"/>
            <w:vAlign w:val="center"/>
          </w:tcPr>
          <w:p w:rsidR="003F7D50" w:rsidRDefault="00A77AA3">
            <w:pPr>
              <w:widowControl/>
              <w:snapToGrid w:val="0"/>
              <w:jc w:val="center"/>
              <w:rPr>
                <w:rFonts w:ascii="仿宋" w:eastAsia="仿宋" w:hAnsi="仿宋" w:cs="宋体"/>
                <w:bCs/>
                <w:kern w:val="0"/>
                <w:sz w:val="18"/>
                <w:szCs w:val="18"/>
              </w:rPr>
            </w:pPr>
            <w:r>
              <w:rPr>
                <w:rFonts w:ascii="仿宋" w:eastAsia="仿宋" w:hAnsi="仿宋" w:cs="宋体" w:hint="eastAsia"/>
                <w:sz w:val="18"/>
                <w:szCs w:val="18"/>
              </w:rPr>
              <w:t>职业发展与就业指导</w:t>
            </w:r>
          </w:p>
        </w:tc>
        <w:tc>
          <w:tcPr>
            <w:tcW w:w="1613" w:type="pct"/>
            <w:vAlign w:val="center"/>
          </w:tcPr>
          <w:p w:rsidR="003F7D50" w:rsidRDefault="00A77AA3">
            <w:pPr>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按照教育部下发的《大学生职业发展与就业指导课程教学要求》的文件精神，内容基本上涵盖大学生职业生涯规划、求职准备、就业创业政策、报到流程、职业发展和创新创业教育等模块。</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sz w:val="18"/>
                <w:szCs w:val="18"/>
              </w:rPr>
              <w:t>通过对大学生进行科学有效的职业生涯规划指导，激发大学生职业生涯发展的自主意识，树立正确的就业观，促使大学生理性地规划自身未来的发展，并努力在学习过程中自觉地提升就业能力和生涯管理能力，实现个体与职业的匹配，体现个体价值的最大化。</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t>16</w:t>
            </w:r>
          </w:p>
        </w:tc>
      </w:tr>
      <w:tr w:rsidR="003F7D50">
        <w:trPr>
          <w:jc w:val="center"/>
        </w:trPr>
        <w:tc>
          <w:tcPr>
            <w:tcW w:w="365" w:type="pct"/>
            <w:vAlign w:val="center"/>
          </w:tcPr>
          <w:p w:rsidR="003F7D50" w:rsidRDefault="00A77AA3">
            <w:pPr>
              <w:widowControl/>
              <w:adjustRightInd w:val="0"/>
              <w:snapToGrid w:val="0"/>
              <w:ind w:firstLineChars="100" w:firstLine="180"/>
              <w:jc w:val="center"/>
              <w:rPr>
                <w:rFonts w:ascii="仿宋" w:eastAsia="仿宋" w:hAnsi="仿宋" w:cs="宋体"/>
                <w:bCs/>
                <w:sz w:val="18"/>
                <w:szCs w:val="18"/>
              </w:rPr>
            </w:pPr>
            <w:r>
              <w:rPr>
                <w:rFonts w:ascii="仿宋" w:eastAsia="仿宋" w:hAnsi="仿宋" w:cs="宋体" w:hint="eastAsia"/>
                <w:bCs/>
                <w:sz w:val="18"/>
                <w:szCs w:val="18"/>
              </w:rPr>
              <w:t>6</w:t>
            </w:r>
          </w:p>
        </w:tc>
        <w:tc>
          <w:tcPr>
            <w:tcW w:w="518" w:type="pct"/>
            <w:vAlign w:val="center"/>
          </w:tcPr>
          <w:p w:rsidR="003F7D50" w:rsidRDefault="00A77AA3">
            <w:pPr>
              <w:widowControl/>
              <w:snapToGrid w:val="0"/>
              <w:jc w:val="center"/>
              <w:rPr>
                <w:rFonts w:ascii="仿宋" w:eastAsia="仿宋" w:hAnsi="仿宋" w:cs="宋体"/>
                <w:bCs/>
                <w:kern w:val="0"/>
                <w:sz w:val="18"/>
                <w:szCs w:val="18"/>
              </w:rPr>
            </w:pPr>
            <w:r>
              <w:rPr>
                <w:rFonts w:ascii="仿宋" w:eastAsia="仿宋" w:hAnsi="仿宋" w:cs="宋体" w:hint="eastAsia"/>
                <w:sz w:val="18"/>
                <w:szCs w:val="18"/>
              </w:rPr>
              <w:t>心理健康教育</w:t>
            </w:r>
          </w:p>
        </w:tc>
        <w:tc>
          <w:tcPr>
            <w:tcW w:w="1613" w:type="pct"/>
            <w:vAlign w:val="center"/>
          </w:tcPr>
          <w:p w:rsidR="003F7D50" w:rsidRDefault="00A77AA3">
            <w:pPr>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阐述自我意识、情绪情感、人际关系、恋爱与性心理、人格心理、生涯规划以及生命教育等。</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sz w:val="18"/>
                <w:szCs w:val="18"/>
              </w:rPr>
              <w:t>使学生明确心理健康的标准及意义，增强自我心理保健意识和心理危机预防意识，掌握并应用心理健康知识，培养自我认知能力、人际沟通能力、自我调节能力，以切实提高心理素质，实现角色转换，增强干事创业信心，明确适应自身特点的发展方向，满足社会对高素质劳动者和技能型人才的要求。</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t>32</w:t>
            </w:r>
          </w:p>
        </w:tc>
      </w:tr>
      <w:tr w:rsidR="003F7D50">
        <w:trPr>
          <w:jc w:val="center"/>
        </w:trPr>
        <w:tc>
          <w:tcPr>
            <w:tcW w:w="365"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7</w:t>
            </w:r>
          </w:p>
        </w:tc>
        <w:tc>
          <w:tcPr>
            <w:tcW w:w="518" w:type="pct"/>
            <w:vAlign w:val="center"/>
          </w:tcPr>
          <w:p w:rsidR="003F7D50" w:rsidRDefault="00A77AA3">
            <w:pPr>
              <w:widowControl/>
              <w:snapToGrid w:val="0"/>
              <w:jc w:val="center"/>
              <w:rPr>
                <w:rFonts w:ascii="仿宋" w:eastAsia="仿宋" w:hAnsi="仿宋" w:cs="宋体"/>
                <w:bCs/>
                <w:kern w:val="0"/>
                <w:sz w:val="18"/>
                <w:szCs w:val="18"/>
              </w:rPr>
            </w:pPr>
            <w:r>
              <w:rPr>
                <w:rFonts w:ascii="仿宋" w:eastAsia="仿宋" w:hAnsi="仿宋" w:cs="宋体" w:hint="eastAsia"/>
                <w:kern w:val="0"/>
                <w:sz w:val="18"/>
                <w:szCs w:val="18"/>
              </w:rPr>
              <w:t>新编实用英语</w:t>
            </w:r>
          </w:p>
        </w:tc>
        <w:tc>
          <w:tcPr>
            <w:tcW w:w="1613" w:type="pct"/>
            <w:vAlign w:val="center"/>
          </w:tcPr>
          <w:p w:rsidR="003F7D50" w:rsidRDefault="00A77AA3">
            <w:pPr>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遵循“实用为主、够用为度”的原则，传授二级系统的语言知识(语音、语法、词汇、篇章结构和语言功能等)，对学生进行全面、严格的基本技能训练(听、说、读、写、译)，培养学生初步运用英语进行交际的能力。</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bCs/>
                <w:kern w:val="0"/>
                <w:sz w:val="18"/>
                <w:szCs w:val="18"/>
              </w:rPr>
              <w:t>通过对</w:t>
            </w:r>
            <w:r>
              <w:rPr>
                <w:rFonts w:ascii="仿宋" w:eastAsia="仿宋" w:hAnsi="仿宋" w:cs="宋体" w:hint="eastAsia"/>
                <w:sz w:val="18"/>
                <w:szCs w:val="18"/>
              </w:rPr>
              <w:t>学生进行全面、严格的基本技能训练使学生具备基本的听、说、读、写、译的能力，日常活动和业务活动中进行</w:t>
            </w:r>
            <w:r>
              <w:rPr>
                <w:rFonts w:ascii="仿宋" w:eastAsia="仿宋" w:hAnsi="仿宋" w:cs="宋体" w:hint="eastAsia"/>
                <w:bCs/>
                <w:kern w:val="0"/>
                <w:sz w:val="18"/>
                <w:szCs w:val="18"/>
              </w:rPr>
              <w:t>简单的口头和书面交流，为学生升入高级阶段的英语学习及各专业后续的专业英语课程的学习打下基础。</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t>64</w:t>
            </w:r>
          </w:p>
        </w:tc>
      </w:tr>
      <w:tr w:rsidR="003F7D50">
        <w:trPr>
          <w:jc w:val="center"/>
        </w:trPr>
        <w:tc>
          <w:tcPr>
            <w:tcW w:w="365" w:type="pct"/>
            <w:vAlign w:val="center"/>
          </w:tcPr>
          <w:p w:rsidR="003F7D50" w:rsidRDefault="00A77AA3">
            <w:pPr>
              <w:widowControl/>
              <w:adjustRightInd w:val="0"/>
              <w:snapToGrid w:val="0"/>
              <w:spacing w:line="300" w:lineRule="exact"/>
              <w:jc w:val="center"/>
              <w:rPr>
                <w:rFonts w:ascii="仿宋" w:eastAsia="仿宋" w:hAnsi="仿宋" w:cs="宋体"/>
                <w:bCs/>
                <w:sz w:val="18"/>
                <w:szCs w:val="18"/>
              </w:rPr>
            </w:pPr>
            <w:r>
              <w:rPr>
                <w:rFonts w:ascii="仿宋" w:eastAsia="仿宋" w:hAnsi="仿宋" w:cs="宋体" w:hint="eastAsia"/>
                <w:bCs/>
                <w:sz w:val="18"/>
                <w:szCs w:val="18"/>
              </w:rPr>
              <w:t>8</w:t>
            </w:r>
          </w:p>
        </w:tc>
        <w:tc>
          <w:tcPr>
            <w:tcW w:w="518" w:type="pct"/>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kern w:val="0"/>
                <w:sz w:val="18"/>
                <w:szCs w:val="18"/>
              </w:rPr>
              <w:t>体育与健康</w:t>
            </w:r>
          </w:p>
        </w:tc>
        <w:tc>
          <w:tcPr>
            <w:tcW w:w="1613" w:type="pct"/>
            <w:vAlign w:val="center"/>
          </w:tcPr>
          <w:p w:rsidR="003F7D50" w:rsidRDefault="00A77AA3">
            <w:pPr>
              <w:widowControl/>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遵循：“以人为本、健康第一”的教育思想。学习基本的体育理论以及田径、球类、健美操、武术等项目的基本知识、技术、技能。</w:t>
            </w:r>
          </w:p>
        </w:tc>
        <w:tc>
          <w:tcPr>
            <w:tcW w:w="1956" w:type="pct"/>
            <w:vAlign w:val="center"/>
          </w:tcPr>
          <w:p w:rsidR="003F7D50" w:rsidRDefault="00A77AA3">
            <w:pPr>
              <w:widowControl/>
              <w:adjustRightInd w:val="0"/>
              <w:snapToGrid w:val="0"/>
              <w:ind w:firstLineChars="200" w:firstLine="360"/>
              <w:jc w:val="center"/>
              <w:rPr>
                <w:rFonts w:ascii="仿宋" w:eastAsia="仿宋" w:hAnsi="仿宋" w:cs="宋体"/>
                <w:sz w:val="18"/>
                <w:szCs w:val="18"/>
              </w:rPr>
            </w:pPr>
            <w:r>
              <w:rPr>
                <w:rFonts w:ascii="仿宋" w:eastAsia="仿宋" w:hAnsi="仿宋" w:cs="宋体" w:hint="eastAsia"/>
                <w:sz w:val="18"/>
                <w:szCs w:val="18"/>
              </w:rPr>
              <w:t>提高学生体能和运动技能水平；增强体育实践能力和创新能力；增强人际交往技能和团队意识；形成运动爱好和专长，培养终身体育的意识和习惯。</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t>64</w:t>
            </w:r>
          </w:p>
        </w:tc>
      </w:tr>
      <w:tr w:rsidR="003F7D50">
        <w:trPr>
          <w:jc w:val="center"/>
        </w:trPr>
        <w:tc>
          <w:tcPr>
            <w:tcW w:w="365" w:type="pct"/>
            <w:vAlign w:val="center"/>
          </w:tcPr>
          <w:p w:rsidR="003F7D50" w:rsidRDefault="00A77AA3">
            <w:pPr>
              <w:widowControl/>
              <w:adjustRightInd w:val="0"/>
              <w:snapToGrid w:val="0"/>
              <w:ind w:firstLineChars="100" w:firstLine="180"/>
              <w:jc w:val="center"/>
              <w:rPr>
                <w:rFonts w:ascii="仿宋" w:eastAsia="仿宋" w:hAnsi="仿宋" w:cs="宋体"/>
                <w:bCs/>
                <w:sz w:val="18"/>
                <w:szCs w:val="18"/>
              </w:rPr>
            </w:pPr>
            <w:r>
              <w:rPr>
                <w:rFonts w:ascii="仿宋" w:eastAsia="仿宋" w:hAnsi="仿宋" w:cs="宋体" w:hint="eastAsia"/>
                <w:bCs/>
                <w:sz w:val="18"/>
                <w:szCs w:val="18"/>
              </w:rPr>
              <w:t>9</w:t>
            </w:r>
          </w:p>
        </w:tc>
        <w:tc>
          <w:tcPr>
            <w:tcW w:w="518" w:type="pct"/>
            <w:vAlign w:val="center"/>
          </w:tcPr>
          <w:p w:rsidR="003F7D50" w:rsidRDefault="00A77AA3">
            <w:pPr>
              <w:widowControl/>
              <w:snapToGrid w:val="0"/>
              <w:jc w:val="center"/>
              <w:rPr>
                <w:rFonts w:ascii="仿宋" w:eastAsia="仿宋" w:hAnsi="仿宋" w:cs="宋体"/>
                <w:bCs/>
                <w:kern w:val="0"/>
                <w:sz w:val="18"/>
                <w:szCs w:val="18"/>
              </w:rPr>
            </w:pPr>
            <w:r>
              <w:rPr>
                <w:rFonts w:ascii="仿宋" w:eastAsia="仿宋" w:hAnsi="仿宋" w:hint="eastAsia"/>
                <w:bCs/>
                <w:kern w:val="0"/>
                <w:sz w:val="18"/>
                <w:szCs w:val="18"/>
              </w:rPr>
              <w:t>信息技术基础</w:t>
            </w:r>
          </w:p>
        </w:tc>
        <w:tc>
          <w:tcPr>
            <w:tcW w:w="1613" w:type="pct"/>
            <w:vAlign w:val="center"/>
          </w:tcPr>
          <w:p w:rsidR="003F7D50" w:rsidRDefault="00A77AA3">
            <w:pPr>
              <w:adjustRightInd w:val="0"/>
              <w:snapToGrid w:val="0"/>
              <w:ind w:firstLineChars="196" w:firstLine="353"/>
              <w:jc w:val="center"/>
              <w:rPr>
                <w:rFonts w:ascii="仿宋" w:eastAsia="仿宋" w:hAnsi="仿宋" w:cs="宋体"/>
                <w:sz w:val="18"/>
                <w:szCs w:val="18"/>
              </w:rPr>
            </w:pPr>
            <w:r>
              <w:rPr>
                <w:rFonts w:ascii="仿宋" w:eastAsia="仿宋" w:hAnsi="仿宋" w:cs="宋体" w:hint="eastAsia"/>
                <w:sz w:val="18"/>
                <w:szCs w:val="18"/>
              </w:rPr>
              <w:t>以全国计算机等级考试一级MSOffice考试大纲为依据，主要包括：计算机基础知识、操作系统的功能和使用、文字处理软件的功能和使用、电子表格软件的功能和使用、PowerPoint 的功能和使用、因特网的初步知识和应用。</w:t>
            </w:r>
          </w:p>
          <w:p w:rsidR="003F7D50" w:rsidRDefault="003F7D50">
            <w:pPr>
              <w:adjustRightInd w:val="0"/>
              <w:snapToGrid w:val="0"/>
              <w:ind w:firstLineChars="196" w:firstLine="353"/>
              <w:jc w:val="center"/>
              <w:rPr>
                <w:rFonts w:ascii="仿宋" w:eastAsia="仿宋" w:hAnsi="仿宋" w:cs="宋体"/>
                <w:sz w:val="18"/>
                <w:szCs w:val="18"/>
              </w:rPr>
            </w:pPr>
          </w:p>
        </w:tc>
        <w:tc>
          <w:tcPr>
            <w:tcW w:w="1956" w:type="pct"/>
            <w:vAlign w:val="center"/>
          </w:tcPr>
          <w:p w:rsidR="003F7D50" w:rsidRDefault="00A77AA3">
            <w:pPr>
              <w:autoSpaceDN w:val="0"/>
              <w:ind w:firstLineChars="200" w:firstLine="360"/>
              <w:jc w:val="center"/>
              <w:textAlignment w:val="center"/>
              <w:rPr>
                <w:rFonts w:ascii="仿宋" w:eastAsia="仿宋" w:hAnsi="仿宋" w:cs="宋体"/>
                <w:sz w:val="18"/>
                <w:szCs w:val="18"/>
              </w:rPr>
            </w:pPr>
            <w:r>
              <w:rPr>
                <w:rFonts w:ascii="仿宋" w:eastAsia="仿宋" w:hAnsi="仿宋" w:cs="宋体" w:hint="eastAsia"/>
                <w:sz w:val="18"/>
                <w:szCs w:val="18"/>
              </w:rPr>
              <w:t>通过课程的学习要求学生具有微型计算机的基础知识(包括计算机病毒的防治常识)。了解微型计算机系统的组成和各部分的功能。了解操作二级系统的基本功能和作用,掌握Windows7的基本操作和应用。了解文字处理的基本知识,熟练掌握文字处理Word的基本操作和应用,熟练掌握一种汉字(键盘)输入方法。了解电子表格软件的基本知识,掌握电子表格软件Excel 的基本操作和应用。了解多媒体演示软件的基本知识,掌握演示文稿制作软件PowerPoint 的基本操作和应用。了解计算机网络的基本概念和因特网(Internet)的初步知识,掌握IE浏览器软件的基本操作和使用。</w:t>
            </w:r>
          </w:p>
        </w:tc>
        <w:tc>
          <w:tcPr>
            <w:tcW w:w="545" w:type="pct"/>
            <w:vAlign w:val="center"/>
          </w:tcPr>
          <w:p w:rsidR="003F7D50" w:rsidRDefault="00A77AA3">
            <w:pPr>
              <w:adjustRightInd w:val="0"/>
              <w:snapToGrid w:val="0"/>
              <w:spacing w:line="240" w:lineRule="exact"/>
              <w:rPr>
                <w:rFonts w:ascii="仿宋" w:eastAsia="仿宋" w:hAnsi="仿宋" w:cs="宋体"/>
                <w:szCs w:val="21"/>
              </w:rPr>
            </w:pPr>
            <w:r>
              <w:rPr>
                <w:rFonts w:ascii="仿宋" w:eastAsia="仿宋" w:hAnsi="仿宋" w:cs="宋体" w:hint="eastAsia"/>
                <w:szCs w:val="21"/>
              </w:rPr>
              <w:t>32</w:t>
            </w:r>
          </w:p>
        </w:tc>
      </w:tr>
    </w:tbl>
    <w:p w:rsidR="003F7D50" w:rsidRDefault="003F7D50">
      <w:pPr>
        <w:spacing w:line="360" w:lineRule="auto"/>
        <w:ind w:firstLineChars="200" w:firstLine="560"/>
        <w:rPr>
          <w:rFonts w:ascii="仿宋" w:eastAsia="仿宋" w:hAnsi="仿宋"/>
          <w:bCs/>
          <w:sz w:val="28"/>
        </w:rPr>
      </w:pP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（2）公共基础限定选修课</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公共基础限定选修课:以培养学生的身体素质、语言交流沟通技巧、资料书写及法律观念和意识的能力为主要目的，旨在帮助学生树立文化自信，注重内外兼修，提升学生的人文素质。部分公共基础限定选修课见表4。</w:t>
      </w:r>
    </w:p>
    <w:p w:rsidR="003F7D50" w:rsidRDefault="003F7D50">
      <w:pPr>
        <w:spacing w:afterLines="50" w:after="120"/>
        <w:rPr>
          <w:rFonts w:ascii="仿宋" w:eastAsia="仿宋" w:hAnsi="仿宋"/>
          <w:b/>
          <w:sz w:val="18"/>
          <w:szCs w:val="18"/>
        </w:rPr>
      </w:pPr>
    </w:p>
    <w:p w:rsidR="003F7D50" w:rsidRDefault="003F7D50">
      <w:pPr>
        <w:spacing w:afterLines="50" w:after="120"/>
        <w:rPr>
          <w:rFonts w:ascii="仿宋" w:eastAsia="仿宋" w:hAnsi="仿宋"/>
          <w:b/>
          <w:sz w:val="18"/>
          <w:szCs w:val="18"/>
        </w:rPr>
      </w:pPr>
    </w:p>
    <w:p w:rsidR="003F7D50" w:rsidRDefault="003F7D50">
      <w:pPr>
        <w:spacing w:afterLines="50" w:after="120"/>
        <w:rPr>
          <w:rFonts w:ascii="仿宋" w:eastAsia="仿宋" w:hAnsi="仿宋"/>
          <w:b/>
          <w:sz w:val="18"/>
          <w:szCs w:val="18"/>
        </w:rPr>
      </w:pPr>
    </w:p>
    <w:p w:rsidR="003F7D50" w:rsidRDefault="003F7D50">
      <w:pPr>
        <w:spacing w:afterLines="50" w:after="120"/>
        <w:rPr>
          <w:rFonts w:ascii="仿宋" w:eastAsia="仿宋" w:hAnsi="仿宋"/>
          <w:b/>
          <w:sz w:val="18"/>
          <w:szCs w:val="18"/>
        </w:rPr>
      </w:pPr>
    </w:p>
    <w:p w:rsidR="003F7D50" w:rsidRDefault="003F7D50">
      <w:pPr>
        <w:spacing w:afterLines="50" w:after="120"/>
        <w:rPr>
          <w:rFonts w:ascii="仿宋" w:eastAsia="仿宋" w:hAnsi="仿宋"/>
          <w:b/>
          <w:sz w:val="18"/>
          <w:szCs w:val="18"/>
        </w:rPr>
      </w:pPr>
    </w:p>
    <w:p w:rsidR="003F7D50" w:rsidRDefault="003F7D50">
      <w:pPr>
        <w:spacing w:afterLines="50" w:after="120"/>
        <w:rPr>
          <w:rFonts w:ascii="仿宋" w:eastAsia="仿宋" w:hAnsi="仿宋"/>
          <w:b/>
          <w:sz w:val="18"/>
          <w:szCs w:val="18"/>
        </w:rPr>
      </w:pPr>
    </w:p>
    <w:p w:rsidR="003F7D50" w:rsidRDefault="00A77AA3">
      <w:pPr>
        <w:spacing w:afterLines="50" w:after="120"/>
        <w:jc w:val="center"/>
        <w:rPr>
          <w:rFonts w:ascii="仿宋" w:eastAsia="仿宋" w:hAnsi="仿宋"/>
          <w:szCs w:val="18"/>
        </w:rPr>
      </w:pPr>
      <w:r>
        <w:rPr>
          <w:rFonts w:ascii="仿宋" w:eastAsia="仿宋" w:hAnsi="仿宋" w:hint="eastAsia"/>
          <w:b/>
          <w:szCs w:val="18"/>
        </w:rPr>
        <w:t>表4 公共基础选修课程说明表</w:t>
      </w:r>
    </w:p>
    <w:tbl>
      <w:tblPr>
        <w:tblW w:w="5000" w:type="pct"/>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CellMar>
          <w:top w:w="36" w:type="dxa"/>
          <w:left w:w="36" w:type="dxa"/>
          <w:bottom w:w="36" w:type="dxa"/>
          <w:right w:w="36" w:type="dxa"/>
        </w:tblCellMar>
        <w:tblLook w:val="04A0" w:firstRow="1" w:lastRow="0" w:firstColumn="1" w:lastColumn="0" w:noHBand="0" w:noVBand="1"/>
      </w:tblPr>
      <w:tblGrid>
        <w:gridCol w:w="531"/>
        <w:gridCol w:w="963"/>
        <w:gridCol w:w="3305"/>
        <w:gridCol w:w="3599"/>
        <w:gridCol w:w="1029"/>
      </w:tblGrid>
      <w:tr w:rsidR="003F7D50">
        <w:trPr>
          <w:jc w:val="center"/>
        </w:trPr>
        <w:tc>
          <w:tcPr>
            <w:tcW w:w="281" w:type="pct"/>
            <w:vAlign w:val="center"/>
          </w:tcPr>
          <w:p w:rsidR="003F7D50" w:rsidRDefault="00A77AA3">
            <w:pPr>
              <w:adjustRightInd w:val="0"/>
              <w:snapToGrid w:val="0"/>
              <w:spacing w:line="300" w:lineRule="exact"/>
              <w:jc w:val="center"/>
              <w:rPr>
                <w:rFonts w:ascii="仿宋" w:eastAsia="仿宋" w:hAnsi="仿宋" w:cs="宋体"/>
                <w:b/>
                <w:szCs w:val="21"/>
              </w:rPr>
            </w:pPr>
            <w:r>
              <w:rPr>
                <w:rFonts w:ascii="仿宋" w:eastAsia="仿宋" w:hAnsi="仿宋" w:cs="宋体"/>
                <w:b/>
                <w:szCs w:val="21"/>
              </w:rPr>
              <w:t>序号</w:t>
            </w:r>
          </w:p>
        </w:tc>
        <w:tc>
          <w:tcPr>
            <w:tcW w:w="510" w:type="pct"/>
            <w:vAlign w:val="center"/>
          </w:tcPr>
          <w:p w:rsidR="003F7D50" w:rsidRDefault="00A77AA3">
            <w:pPr>
              <w:adjustRightInd w:val="0"/>
              <w:snapToGrid w:val="0"/>
              <w:jc w:val="center"/>
              <w:rPr>
                <w:rFonts w:ascii="仿宋" w:eastAsia="仿宋" w:hAnsi="仿宋" w:cs="宋体"/>
                <w:b/>
                <w:szCs w:val="21"/>
              </w:rPr>
            </w:pPr>
            <w:r>
              <w:rPr>
                <w:rFonts w:ascii="仿宋" w:eastAsia="仿宋" w:hAnsi="仿宋" w:cs="宋体"/>
                <w:b/>
                <w:szCs w:val="21"/>
              </w:rPr>
              <w:t>名称</w:t>
            </w:r>
          </w:p>
        </w:tc>
        <w:tc>
          <w:tcPr>
            <w:tcW w:w="1752" w:type="pct"/>
            <w:vAlign w:val="center"/>
          </w:tcPr>
          <w:p w:rsidR="003F7D50" w:rsidRDefault="00A77AA3">
            <w:pPr>
              <w:adjustRightInd w:val="0"/>
              <w:snapToGrid w:val="0"/>
              <w:spacing w:line="300" w:lineRule="exact"/>
              <w:ind w:firstLineChars="196" w:firstLine="413"/>
              <w:jc w:val="center"/>
              <w:rPr>
                <w:rFonts w:ascii="仿宋" w:eastAsia="仿宋" w:hAnsi="仿宋" w:cs="宋体"/>
                <w:b/>
                <w:szCs w:val="21"/>
              </w:rPr>
            </w:pPr>
            <w:r>
              <w:rPr>
                <w:rFonts w:ascii="仿宋" w:eastAsia="仿宋" w:hAnsi="仿宋" w:cs="宋体"/>
                <w:b/>
                <w:szCs w:val="21"/>
              </w:rPr>
              <w:t>教学目标</w:t>
            </w:r>
          </w:p>
        </w:tc>
        <w:tc>
          <w:tcPr>
            <w:tcW w:w="1908" w:type="pct"/>
            <w:vAlign w:val="center"/>
          </w:tcPr>
          <w:p w:rsidR="003F7D50" w:rsidRDefault="00A77AA3">
            <w:pPr>
              <w:pStyle w:val="section1"/>
              <w:widowControl w:val="0"/>
              <w:adjustRightInd w:val="0"/>
              <w:snapToGrid w:val="0"/>
              <w:spacing w:line="300" w:lineRule="exact"/>
              <w:jc w:val="center"/>
              <w:rPr>
                <w:rFonts w:ascii="仿宋" w:eastAsia="仿宋" w:hAnsi="仿宋"/>
                <w:b/>
                <w:bCs/>
                <w:kern w:val="2"/>
                <w:sz w:val="21"/>
                <w:szCs w:val="21"/>
              </w:rPr>
            </w:pPr>
            <w:r>
              <w:rPr>
                <w:rFonts w:ascii="仿宋" w:eastAsia="仿宋" w:hAnsi="仿宋"/>
                <w:b/>
                <w:bCs/>
                <w:kern w:val="2"/>
                <w:sz w:val="21"/>
                <w:szCs w:val="21"/>
              </w:rPr>
              <w:t>主要内容和教学要求</w:t>
            </w:r>
          </w:p>
        </w:tc>
        <w:tc>
          <w:tcPr>
            <w:tcW w:w="546" w:type="pct"/>
            <w:vAlign w:val="center"/>
          </w:tcPr>
          <w:p w:rsidR="003F7D50" w:rsidRDefault="00A77AA3">
            <w:pPr>
              <w:adjustRightInd w:val="0"/>
              <w:snapToGrid w:val="0"/>
              <w:jc w:val="center"/>
              <w:rPr>
                <w:rFonts w:ascii="仿宋" w:eastAsia="仿宋" w:hAnsi="仿宋" w:cs="宋体"/>
                <w:b/>
                <w:szCs w:val="21"/>
              </w:rPr>
            </w:pPr>
            <w:r>
              <w:rPr>
                <w:rFonts w:ascii="仿宋" w:eastAsia="仿宋" w:hAnsi="仿宋" w:cs="宋体"/>
                <w:b/>
                <w:szCs w:val="21"/>
              </w:rPr>
              <w:t>学时</w:t>
            </w:r>
          </w:p>
        </w:tc>
      </w:tr>
      <w:tr w:rsidR="003F7D50">
        <w:trPr>
          <w:jc w:val="center"/>
        </w:trPr>
        <w:tc>
          <w:tcPr>
            <w:tcW w:w="281"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1</w:t>
            </w:r>
          </w:p>
        </w:tc>
        <w:tc>
          <w:tcPr>
            <w:tcW w:w="510" w:type="pct"/>
            <w:vAlign w:val="center"/>
          </w:tcPr>
          <w:p w:rsidR="003F7D50" w:rsidRDefault="00A77AA3">
            <w:pPr>
              <w:widowControl/>
              <w:snapToGrid w:val="0"/>
              <w:jc w:val="center"/>
              <w:rPr>
                <w:rFonts w:ascii="仿宋" w:eastAsia="仿宋" w:hAnsi="仿宋"/>
                <w:bCs/>
                <w:kern w:val="0"/>
                <w:sz w:val="18"/>
                <w:szCs w:val="18"/>
              </w:rPr>
            </w:pPr>
            <w:r>
              <w:rPr>
                <w:rFonts w:ascii="仿宋" w:eastAsia="仿宋" w:hAnsi="仿宋" w:hint="eastAsia"/>
                <w:bCs/>
                <w:kern w:val="0"/>
                <w:sz w:val="18"/>
                <w:szCs w:val="18"/>
              </w:rPr>
              <w:t>大学语文</w:t>
            </w:r>
          </w:p>
        </w:tc>
        <w:tc>
          <w:tcPr>
            <w:tcW w:w="1752" w:type="pct"/>
            <w:vAlign w:val="center"/>
          </w:tcPr>
          <w:p w:rsidR="003F7D50" w:rsidRDefault="00A77AA3">
            <w:pPr>
              <w:snapToGrid w:val="0"/>
              <w:ind w:firstLineChars="196" w:firstLine="353"/>
              <w:rPr>
                <w:rFonts w:ascii="仿宋" w:eastAsia="仿宋" w:hAnsi="仿宋"/>
                <w:bCs/>
                <w:kern w:val="0"/>
                <w:sz w:val="18"/>
                <w:szCs w:val="18"/>
              </w:rPr>
            </w:pPr>
            <w:r>
              <w:rPr>
                <w:rFonts w:ascii="仿宋" w:eastAsia="仿宋" w:hAnsi="仿宋" w:hint="eastAsia"/>
                <w:bCs/>
                <w:kern w:val="0"/>
                <w:sz w:val="18"/>
                <w:szCs w:val="18"/>
              </w:rPr>
              <w:t>以祖国的语言文字为载体，以优秀的文化遗产为精髓，</w:t>
            </w:r>
            <w:r>
              <w:rPr>
                <w:rFonts w:ascii="仿宋" w:eastAsia="仿宋" w:hAnsi="仿宋"/>
                <w:bCs/>
                <w:kern w:val="0"/>
                <w:sz w:val="18"/>
                <w:szCs w:val="18"/>
              </w:rPr>
              <w:t>学习古今中外的名家名作，了解文化的多样性、丰富性</w:t>
            </w:r>
            <w:r>
              <w:rPr>
                <w:rFonts w:ascii="仿宋" w:eastAsia="仿宋" w:hAnsi="仿宋" w:hint="eastAsia"/>
                <w:bCs/>
                <w:kern w:val="0"/>
                <w:sz w:val="18"/>
                <w:szCs w:val="18"/>
              </w:rPr>
              <w:t>；</w:t>
            </w:r>
            <w:r>
              <w:rPr>
                <w:rFonts w:ascii="仿宋" w:eastAsia="仿宋" w:hAnsi="仿宋"/>
                <w:bCs/>
                <w:kern w:val="0"/>
                <w:sz w:val="18"/>
                <w:szCs w:val="18"/>
              </w:rPr>
              <w:t>阅读理解中国古代文学作品、中国现当代文学作品和外国文学作品，难度适中的文言文，结识解释常见的字词和语言现象</w:t>
            </w:r>
            <w:r>
              <w:rPr>
                <w:rFonts w:ascii="仿宋" w:eastAsia="仿宋" w:hAnsi="仿宋" w:hint="eastAsia"/>
                <w:bCs/>
                <w:kern w:val="0"/>
                <w:sz w:val="18"/>
                <w:szCs w:val="18"/>
              </w:rPr>
              <w:t>；</w:t>
            </w:r>
            <w:r>
              <w:rPr>
                <w:rFonts w:ascii="仿宋" w:eastAsia="仿宋" w:hAnsi="仿宋"/>
                <w:bCs/>
                <w:kern w:val="0"/>
                <w:sz w:val="18"/>
                <w:szCs w:val="18"/>
              </w:rPr>
              <w:t>分析文章的思想和写作手法，具备一定的文学鉴赏水平和作品分析能力</w:t>
            </w:r>
            <w:r>
              <w:rPr>
                <w:rFonts w:ascii="仿宋" w:eastAsia="仿宋" w:hAnsi="仿宋" w:hint="eastAsia"/>
                <w:bCs/>
                <w:kern w:val="0"/>
                <w:sz w:val="18"/>
                <w:szCs w:val="18"/>
              </w:rPr>
              <w:t>。</w:t>
            </w:r>
          </w:p>
        </w:tc>
        <w:tc>
          <w:tcPr>
            <w:tcW w:w="1908" w:type="pct"/>
            <w:vAlign w:val="center"/>
          </w:tcPr>
          <w:p w:rsidR="003F7D50" w:rsidRDefault="00A77AA3">
            <w:pPr>
              <w:snapToGrid w:val="0"/>
              <w:ind w:firstLineChars="200" w:firstLine="360"/>
              <w:rPr>
                <w:rFonts w:ascii="仿宋" w:eastAsia="仿宋" w:hAnsi="仿宋"/>
                <w:bCs/>
                <w:kern w:val="0"/>
                <w:sz w:val="18"/>
                <w:szCs w:val="18"/>
              </w:rPr>
            </w:pPr>
            <w:r>
              <w:rPr>
                <w:rFonts w:ascii="仿宋" w:eastAsia="仿宋" w:hAnsi="仿宋" w:hint="eastAsia"/>
                <w:bCs/>
                <w:kern w:val="0"/>
                <w:sz w:val="18"/>
                <w:szCs w:val="18"/>
              </w:rPr>
              <w:t>让学生通过阅读与欣赏精选的古今中外优秀文学作品以及学习应用写作的相关知识，提高语文综合能力，具备良好的口头表达能力和应用写作的能力。学生能够理解与吸收中外文化的精髓与内涵，</w:t>
            </w:r>
            <w:r>
              <w:rPr>
                <w:rFonts w:ascii="仿宋" w:eastAsia="仿宋" w:hAnsi="仿宋"/>
                <w:bCs/>
                <w:kern w:val="0"/>
                <w:sz w:val="18"/>
                <w:szCs w:val="18"/>
              </w:rPr>
              <w:t>了解并继承中华民族的优秀文化传统，培养高尚的思想品质和道德情操。</w:t>
            </w:r>
            <w:r>
              <w:rPr>
                <w:rFonts w:ascii="仿宋" w:eastAsia="仿宋" w:hAnsi="仿宋" w:hint="eastAsia"/>
                <w:bCs/>
                <w:kern w:val="0"/>
                <w:sz w:val="18"/>
                <w:szCs w:val="18"/>
              </w:rPr>
              <w:t>提高自身的文化修养，健全人格，以成为高素质的技术技能型人才。</w:t>
            </w:r>
          </w:p>
        </w:tc>
        <w:tc>
          <w:tcPr>
            <w:tcW w:w="546" w:type="pct"/>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r>
      <w:tr w:rsidR="003F7D50">
        <w:trPr>
          <w:trHeight w:val="275"/>
          <w:jc w:val="center"/>
        </w:trPr>
        <w:tc>
          <w:tcPr>
            <w:tcW w:w="281"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2</w:t>
            </w:r>
          </w:p>
        </w:tc>
        <w:tc>
          <w:tcPr>
            <w:tcW w:w="510" w:type="pct"/>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党史国史</w:t>
            </w:r>
          </w:p>
        </w:tc>
        <w:tc>
          <w:tcPr>
            <w:tcW w:w="1752" w:type="pct"/>
            <w:vAlign w:val="center"/>
          </w:tcPr>
          <w:p w:rsidR="003F7D50" w:rsidRDefault="00A77AA3">
            <w:pPr>
              <w:adjustRightInd w:val="0"/>
              <w:snapToGrid w:val="0"/>
              <w:ind w:firstLineChars="196" w:firstLine="353"/>
              <w:rPr>
                <w:rFonts w:ascii="仿宋" w:eastAsia="仿宋" w:hAnsi="仿宋" w:cs="宋体"/>
                <w:sz w:val="18"/>
                <w:szCs w:val="18"/>
              </w:rPr>
            </w:pPr>
            <w:r>
              <w:rPr>
                <w:rFonts w:ascii="仿宋" w:eastAsia="仿宋" w:hAnsi="仿宋" w:cs="宋体" w:hint="eastAsia"/>
                <w:sz w:val="18"/>
                <w:szCs w:val="18"/>
              </w:rPr>
              <w:t>了解中华人民共和国的建立，建国初期的外交、教育与文化事业。掌握社会主义制度在中国的确立过程，了解社会主义建设道路的初步探索 ，知道共和国的十年动荡，及伟大的历史性转折的实现。</w:t>
            </w:r>
          </w:p>
          <w:p w:rsidR="003F7D50" w:rsidRDefault="003F7D50">
            <w:pPr>
              <w:adjustRightInd w:val="0"/>
              <w:snapToGrid w:val="0"/>
              <w:ind w:firstLineChars="196" w:firstLine="353"/>
              <w:rPr>
                <w:rFonts w:ascii="仿宋" w:eastAsia="仿宋" w:hAnsi="仿宋" w:cs="宋体"/>
                <w:sz w:val="18"/>
                <w:szCs w:val="18"/>
              </w:rPr>
            </w:pPr>
          </w:p>
        </w:tc>
        <w:tc>
          <w:tcPr>
            <w:tcW w:w="1908" w:type="pct"/>
            <w:vAlign w:val="center"/>
          </w:tcPr>
          <w:p w:rsidR="003F7D50" w:rsidRDefault="00A77AA3">
            <w:pPr>
              <w:widowControl/>
              <w:adjustRightInd w:val="0"/>
              <w:snapToGrid w:val="0"/>
              <w:ind w:firstLineChars="100" w:firstLine="181"/>
              <w:rPr>
                <w:rFonts w:ascii="仿宋" w:eastAsia="仿宋" w:hAnsi="仿宋" w:cs="宋体"/>
                <w:sz w:val="18"/>
                <w:szCs w:val="18"/>
              </w:rPr>
            </w:pPr>
            <w:r>
              <w:rPr>
                <w:rFonts w:ascii="仿宋" w:eastAsia="仿宋" w:hAnsi="仿宋" w:cs="宋体" w:hint="eastAsia"/>
                <w:b/>
                <w:bCs/>
                <w:sz w:val="18"/>
                <w:szCs w:val="18"/>
              </w:rPr>
              <w:t xml:space="preserve"> </w:t>
            </w:r>
            <w:r>
              <w:rPr>
                <w:rFonts w:ascii="仿宋" w:eastAsia="仿宋" w:hAnsi="仿宋" w:cs="宋体" w:hint="eastAsia"/>
                <w:sz w:val="18"/>
                <w:szCs w:val="18"/>
              </w:rPr>
              <w:t>基本掌握建国以来社会主义革命和建设发展的历史进程和主要脉络。全面认识共和国所取得的辉煌成就，尤其是改革开放以来所取得的巨大成就以及建设有中国特色社会主义理论的形塑之路。了解和掌握建国以来的国家的重大方针政策；对社会主义建设正反两方面的经验和教训，特别是对社会主义革命和建设中出现的曲折能有一个客观的评介。培养学会运用马克思主义唯物史观来阐释中华人民共和国国史重大历史事件和主要人物的基本能力；培养学生以发展的视阈看待和分析当代中国历史和现实的理论思维能力。</w:t>
            </w:r>
          </w:p>
        </w:tc>
        <w:tc>
          <w:tcPr>
            <w:tcW w:w="546" w:type="pct"/>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36</w:t>
            </w:r>
          </w:p>
        </w:tc>
      </w:tr>
      <w:tr w:rsidR="003F7D50">
        <w:trPr>
          <w:trHeight w:val="275"/>
          <w:jc w:val="center"/>
        </w:trPr>
        <w:tc>
          <w:tcPr>
            <w:tcW w:w="281" w:type="pct"/>
            <w:tcBorders>
              <w:top w:val="single" w:sz="4" w:space="0" w:color="auto"/>
              <w:left w:val="single" w:sz="2" w:space="0" w:color="auto"/>
              <w:bottom w:val="single" w:sz="4" w:space="0" w:color="auto"/>
              <w:right w:val="single" w:sz="4" w:space="0" w:color="auto"/>
            </w:tcBorders>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3</w:t>
            </w:r>
          </w:p>
        </w:tc>
        <w:tc>
          <w:tcPr>
            <w:tcW w:w="510" w:type="pct"/>
            <w:tcBorders>
              <w:top w:val="single" w:sz="4" w:space="0" w:color="auto"/>
              <w:left w:val="single" w:sz="4" w:space="0" w:color="auto"/>
              <w:bottom w:val="single" w:sz="4" w:space="0" w:color="auto"/>
              <w:right w:val="single" w:sz="4" w:space="0" w:color="auto"/>
            </w:tcBorders>
            <w:vAlign w:val="center"/>
          </w:tcPr>
          <w:p w:rsidR="003F7D50" w:rsidRDefault="00A77AA3">
            <w:pPr>
              <w:widowControl/>
              <w:adjustRightInd w:val="0"/>
              <w:snapToGrid w:val="0"/>
              <w:spacing w:line="300" w:lineRule="exact"/>
              <w:rPr>
                <w:rFonts w:ascii="仿宋" w:eastAsia="仿宋" w:hAnsi="仿宋" w:cs="宋体"/>
                <w:sz w:val="18"/>
                <w:szCs w:val="18"/>
              </w:rPr>
            </w:pPr>
            <w:r>
              <w:rPr>
                <w:rFonts w:ascii="仿宋" w:eastAsia="仿宋" w:hAnsi="仿宋" w:cs="宋体" w:hint="eastAsia"/>
                <w:sz w:val="18"/>
                <w:szCs w:val="18"/>
              </w:rPr>
              <w:t>中国传统文化</w:t>
            </w:r>
          </w:p>
        </w:tc>
        <w:tc>
          <w:tcPr>
            <w:tcW w:w="1752" w:type="pct"/>
            <w:tcBorders>
              <w:top w:val="single" w:sz="4" w:space="0" w:color="auto"/>
              <w:left w:val="single" w:sz="4" w:space="0" w:color="auto"/>
              <w:bottom w:val="single" w:sz="4" w:space="0" w:color="auto"/>
              <w:right w:val="single" w:sz="4" w:space="0" w:color="auto"/>
            </w:tcBorders>
            <w:vAlign w:val="center"/>
          </w:tcPr>
          <w:p w:rsidR="003F7D50" w:rsidRDefault="00A77AA3">
            <w:pPr>
              <w:adjustRightInd w:val="0"/>
              <w:snapToGrid w:val="0"/>
              <w:ind w:firstLineChars="196" w:firstLine="353"/>
              <w:rPr>
                <w:rFonts w:ascii="仿宋" w:eastAsia="仿宋" w:hAnsi="仿宋" w:cs="宋体"/>
                <w:color w:val="000000"/>
                <w:sz w:val="18"/>
                <w:szCs w:val="18"/>
                <w:lang w:bidi="ar"/>
              </w:rPr>
            </w:pPr>
            <w:r>
              <w:rPr>
                <w:rFonts w:ascii="仿宋" w:eastAsia="仿宋" w:hAnsi="仿宋" w:cs="宋体" w:hint="eastAsia"/>
                <w:color w:val="000000"/>
                <w:sz w:val="18"/>
                <w:szCs w:val="18"/>
                <w:lang w:bidi="ar"/>
              </w:rPr>
              <w:t>了解文化的内涵，掌握文化的特点和定义，理解中国“天人合一”说了解：庙号与谥号，掌握婚姻发展阶段、原始婚姻遗俗、婚姻礼俗、离婚、再婚，姓氏之别、姓氏来源、名、字、号，避讳的缘起、种类、方法、评价。掌握汉族成年礼俗，春节、寒食与清明、端午、七夕、中秋、重阳、腊八、冬至，土葬、火葬、悬棺葬。了解中国三大宗教的发展情况，民间宗教的明教、白莲教、八卦教、罗教。理解汉字与中国文化的关系。掌握重要的图书分类法及代表作（《汉书·艺文志》、《隋书·经籍志》、《四库全书总目》），成为“正史”的条件及“前四史”。理解传统节日的中国特色，掌握主食的种类、茶文化著作及习俗、酒文化著作及习俗。</w:t>
            </w:r>
          </w:p>
        </w:tc>
        <w:tc>
          <w:tcPr>
            <w:tcW w:w="1908" w:type="pct"/>
            <w:tcBorders>
              <w:top w:val="single" w:sz="4" w:space="0" w:color="auto"/>
              <w:left w:val="single" w:sz="4" w:space="0" w:color="auto"/>
              <w:bottom w:val="single" w:sz="4" w:space="0" w:color="auto"/>
              <w:right w:val="single" w:sz="4" w:space="0" w:color="auto"/>
            </w:tcBorders>
            <w:vAlign w:val="center"/>
          </w:tcPr>
          <w:p w:rsidR="003F7D50" w:rsidRDefault="00A77AA3">
            <w:pPr>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对中国传统文化的基本面貌基本特征和主体品格有初步的、比较全面的、正确的了解。通过学习这门课程，要求学生比较系统的掌握中国传统文化的基本内容与精神，从总体上把握中国传统文化的本质、特性及其与现代化的关系，从而更深刻的了解民族文化的历史与现状，认识我国的国情。对中国传统文化中的哲学、伦理、宗教、教育、语言文字、文学、艺术、史学和科学技术的文化传统的发展历程有初步的了解。以这门课程教学为基础和依托，进一步拓展文化素质教学领域的深度与广度，弘扬人文精神与科学精神。</w:t>
            </w:r>
          </w:p>
        </w:tc>
        <w:tc>
          <w:tcPr>
            <w:tcW w:w="546" w:type="pct"/>
            <w:tcBorders>
              <w:top w:val="single" w:sz="4" w:space="0" w:color="auto"/>
              <w:left w:val="single" w:sz="4" w:space="0" w:color="auto"/>
              <w:bottom w:val="single" w:sz="4" w:space="0" w:color="auto"/>
              <w:right w:val="single" w:sz="2" w:space="0" w:color="auto"/>
            </w:tcBorders>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r>
      <w:tr w:rsidR="003F7D50">
        <w:trPr>
          <w:jc w:val="center"/>
        </w:trPr>
        <w:tc>
          <w:tcPr>
            <w:tcW w:w="281" w:type="pct"/>
            <w:tcBorders>
              <w:top w:val="single" w:sz="4" w:space="0" w:color="auto"/>
              <w:left w:val="single" w:sz="2" w:space="0" w:color="auto"/>
              <w:bottom w:val="single" w:sz="4" w:space="0" w:color="auto"/>
              <w:right w:val="single" w:sz="4" w:space="0" w:color="auto"/>
            </w:tcBorders>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4</w:t>
            </w:r>
          </w:p>
        </w:tc>
        <w:tc>
          <w:tcPr>
            <w:tcW w:w="510" w:type="pct"/>
            <w:tcBorders>
              <w:top w:val="single" w:sz="4" w:space="0" w:color="auto"/>
              <w:left w:val="single" w:sz="4" w:space="0" w:color="auto"/>
              <w:bottom w:val="single" w:sz="4" w:space="0" w:color="auto"/>
              <w:right w:val="single" w:sz="4" w:space="0" w:color="auto"/>
            </w:tcBorders>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国学经典欣赏</w:t>
            </w:r>
          </w:p>
        </w:tc>
        <w:tc>
          <w:tcPr>
            <w:tcW w:w="1752" w:type="pct"/>
            <w:tcBorders>
              <w:top w:val="single" w:sz="4" w:space="0" w:color="auto"/>
              <w:left w:val="single" w:sz="4" w:space="0" w:color="auto"/>
              <w:bottom w:val="single" w:sz="4" w:space="0" w:color="auto"/>
              <w:right w:val="single" w:sz="4" w:space="0" w:color="auto"/>
            </w:tcBorders>
            <w:vAlign w:val="center"/>
          </w:tcPr>
          <w:p w:rsidR="003F7D50" w:rsidRDefault="00A77AA3">
            <w:pPr>
              <w:widowControl/>
              <w:shd w:val="clear" w:color="auto" w:fill="FFFFFF"/>
              <w:jc w:val="left"/>
              <w:rPr>
                <w:rFonts w:ascii="仿宋" w:eastAsia="仿宋" w:hAnsi="仿宋" w:cs="宋体"/>
                <w:b/>
                <w:bCs/>
                <w:sz w:val="18"/>
                <w:szCs w:val="18"/>
              </w:rPr>
            </w:pPr>
            <w:r>
              <w:rPr>
                <w:rFonts w:ascii="仿宋" w:eastAsia="仿宋" w:hAnsi="仿宋" w:cs="仿宋" w:hint="eastAsia"/>
                <w:color w:val="000000"/>
                <w:kern w:val="0"/>
                <w:sz w:val="18"/>
                <w:szCs w:val="18"/>
              </w:rPr>
              <w:t>蒙学与家训经典精选、先秦原典文化著作、先秦南北朝诗歌精选、诗骚风采、民歌神韵、文人诗品、唐诗览胜、宋诗精粹等。</w:t>
            </w:r>
          </w:p>
        </w:tc>
        <w:tc>
          <w:tcPr>
            <w:tcW w:w="1908" w:type="pct"/>
            <w:tcBorders>
              <w:top w:val="single" w:sz="4" w:space="0" w:color="auto"/>
              <w:left w:val="single" w:sz="4" w:space="0" w:color="auto"/>
              <w:bottom w:val="single" w:sz="4" w:space="0" w:color="auto"/>
              <w:right w:val="single" w:sz="4" w:space="0" w:color="auto"/>
            </w:tcBorders>
            <w:vAlign w:val="center"/>
          </w:tcPr>
          <w:p w:rsidR="003F7D50" w:rsidRDefault="00A77AA3">
            <w:pPr>
              <w:widowControl/>
              <w:shd w:val="clear" w:color="auto" w:fill="FFFFFF"/>
              <w:ind w:firstLineChars="200" w:firstLine="360"/>
              <w:jc w:val="left"/>
              <w:rPr>
                <w:rFonts w:ascii="仿宋" w:eastAsia="仿宋" w:hAnsi="仿宋" w:cs="宋体"/>
                <w:sz w:val="18"/>
                <w:szCs w:val="18"/>
              </w:rPr>
            </w:pPr>
            <w:r>
              <w:rPr>
                <w:rFonts w:ascii="仿宋" w:eastAsia="仿宋" w:hAnsi="仿宋" w:cs="仿宋" w:hint="eastAsia"/>
                <w:color w:val="000000"/>
                <w:kern w:val="0"/>
                <w:sz w:val="18"/>
                <w:szCs w:val="18"/>
              </w:rPr>
              <w:t>引导学生认识和了解国学经典，认识国学经典在一个人成长过程中发挥的重要作用。学生掌握主题式学习的基本方法，学会朗读和诵读，乐于背诵积累国学经典精粹篇章，增强文化底蕴，滋养语文素养；形成一定的收集、整理、传播、交流、运用信息的能力；欣赏并感受国学经典精髓的自然美、人文美，提高语言审美鉴赏力；激发学习国学经典的兴趣，体会国学经典文化的博大精深，提升人文素养。</w:t>
            </w:r>
          </w:p>
        </w:tc>
        <w:tc>
          <w:tcPr>
            <w:tcW w:w="546" w:type="pct"/>
            <w:tcBorders>
              <w:top w:val="single" w:sz="4" w:space="0" w:color="auto"/>
              <w:left w:val="single" w:sz="4" w:space="0" w:color="auto"/>
              <w:bottom w:val="single" w:sz="4" w:space="0" w:color="auto"/>
              <w:right w:val="single" w:sz="2" w:space="0" w:color="auto"/>
            </w:tcBorders>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36</w:t>
            </w:r>
          </w:p>
        </w:tc>
      </w:tr>
      <w:tr w:rsidR="003F7D50">
        <w:trPr>
          <w:jc w:val="center"/>
        </w:trPr>
        <w:tc>
          <w:tcPr>
            <w:tcW w:w="281" w:type="pct"/>
            <w:tcBorders>
              <w:top w:val="single" w:sz="4" w:space="0" w:color="auto"/>
              <w:left w:val="single" w:sz="2" w:space="0" w:color="auto"/>
              <w:bottom w:val="single" w:sz="4" w:space="0" w:color="auto"/>
              <w:right w:val="single" w:sz="4" w:space="0" w:color="auto"/>
            </w:tcBorders>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5</w:t>
            </w:r>
          </w:p>
        </w:tc>
        <w:tc>
          <w:tcPr>
            <w:tcW w:w="510" w:type="pct"/>
            <w:tcBorders>
              <w:top w:val="single" w:sz="4" w:space="0" w:color="auto"/>
              <w:left w:val="single" w:sz="4" w:space="0" w:color="auto"/>
              <w:bottom w:val="single" w:sz="4" w:space="0" w:color="auto"/>
              <w:right w:val="single" w:sz="4" w:space="0" w:color="auto"/>
            </w:tcBorders>
            <w:vAlign w:val="center"/>
          </w:tcPr>
          <w:p w:rsidR="003F7D50" w:rsidRDefault="00A77AA3">
            <w:pPr>
              <w:widowControl/>
              <w:autoSpaceDE w:val="0"/>
              <w:adjustRightInd w:val="0"/>
              <w:snapToGrid w:val="0"/>
              <w:spacing w:line="240" w:lineRule="exact"/>
              <w:jc w:val="center"/>
              <w:rPr>
                <w:rFonts w:ascii="仿宋" w:eastAsia="仿宋" w:hAnsi="仿宋" w:cs="宋体"/>
                <w:sz w:val="18"/>
                <w:szCs w:val="18"/>
              </w:rPr>
            </w:pPr>
            <w:r>
              <w:rPr>
                <w:rFonts w:ascii="仿宋" w:eastAsia="仿宋" w:hAnsi="仿宋" w:cs="宋体" w:hint="eastAsia"/>
                <w:color w:val="000000"/>
                <w:sz w:val="18"/>
                <w:szCs w:val="18"/>
                <w:lang w:bidi="ar"/>
              </w:rPr>
              <w:t>美术鉴赏</w:t>
            </w:r>
          </w:p>
        </w:tc>
        <w:tc>
          <w:tcPr>
            <w:tcW w:w="1752" w:type="pct"/>
            <w:tcBorders>
              <w:top w:val="single" w:sz="4" w:space="0" w:color="auto"/>
              <w:left w:val="single" w:sz="4" w:space="0" w:color="auto"/>
              <w:bottom w:val="single" w:sz="4" w:space="0" w:color="auto"/>
              <w:right w:val="single" w:sz="4" w:space="0" w:color="auto"/>
            </w:tcBorders>
            <w:vAlign w:val="center"/>
          </w:tcPr>
          <w:p w:rsidR="003F7D50" w:rsidRDefault="00A77AA3">
            <w:pPr>
              <w:autoSpaceDE w:val="0"/>
              <w:adjustRightInd w:val="0"/>
              <w:snapToGrid w:val="0"/>
              <w:spacing w:line="240" w:lineRule="exact"/>
              <w:ind w:firstLineChars="196" w:firstLine="353"/>
              <w:rPr>
                <w:rFonts w:ascii="仿宋" w:eastAsia="仿宋" w:hAnsi="仿宋" w:cs="宋体"/>
                <w:sz w:val="18"/>
                <w:szCs w:val="18"/>
              </w:rPr>
            </w:pPr>
            <w:r>
              <w:rPr>
                <w:rFonts w:ascii="仿宋" w:eastAsia="仿宋" w:hAnsi="仿宋" w:cs="宋体" w:hint="eastAsia"/>
                <w:color w:val="000000"/>
                <w:sz w:val="18"/>
                <w:szCs w:val="18"/>
                <w:lang w:bidi="ar"/>
              </w:rPr>
              <w:t>让学生系统地掌握美术基本知识和基本的造型特点，并对中外美术发展的整体结构脉络及美术风格的传承、演化有较详细的认识、了解。</w:t>
            </w:r>
          </w:p>
        </w:tc>
        <w:tc>
          <w:tcPr>
            <w:tcW w:w="1908" w:type="pct"/>
            <w:tcBorders>
              <w:top w:val="single" w:sz="4" w:space="0" w:color="auto"/>
              <w:left w:val="single" w:sz="4" w:space="0" w:color="auto"/>
              <w:bottom w:val="single" w:sz="4" w:space="0" w:color="auto"/>
              <w:right w:val="single" w:sz="4" w:space="0" w:color="auto"/>
            </w:tcBorders>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color w:val="000000"/>
                <w:sz w:val="18"/>
                <w:szCs w:val="18"/>
                <w:lang w:bidi="ar"/>
              </w:rPr>
              <w:t>本课程把美学知识和对门类艺术（如：绘画艺术）的鉴赏融为一体，力图使学生在了解美学知识的基础上，提高艺术鉴赏的水平，认识艺术鉴赏的主要功能和途径；引导学生以正确的观点、立场和方法参与社会审美实践，开拓学生的艺术视野；陶冶道德情操，促进德、智、体、美的全面发展，逐步树立正确、高尚的人生观和审美观；提高思想道德素质和文化素质，进一步提高爱国主义热情和民族自信</w:t>
            </w:r>
            <w:r>
              <w:rPr>
                <w:rFonts w:ascii="仿宋" w:eastAsia="仿宋" w:hAnsi="仿宋" w:cs="宋体" w:hint="eastAsia"/>
                <w:color w:val="000000"/>
                <w:sz w:val="18"/>
                <w:szCs w:val="18"/>
                <w:lang w:bidi="ar"/>
              </w:rPr>
              <w:lastRenderedPageBreak/>
              <w:t>心；此外，通过跨学科的知识补充，对学生所学的专业领域有所促进。</w:t>
            </w:r>
          </w:p>
        </w:tc>
        <w:tc>
          <w:tcPr>
            <w:tcW w:w="546" w:type="pct"/>
            <w:tcBorders>
              <w:top w:val="single" w:sz="4" w:space="0" w:color="auto"/>
              <w:left w:val="single" w:sz="4" w:space="0" w:color="auto"/>
              <w:bottom w:val="single" w:sz="4" w:space="0" w:color="auto"/>
              <w:right w:val="single" w:sz="2" w:space="0" w:color="auto"/>
            </w:tcBorders>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lastRenderedPageBreak/>
              <w:t>36</w:t>
            </w:r>
          </w:p>
        </w:tc>
      </w:tr>
      <w:tr w:rsidR="003F7D50">
        <w:trPr>
          <w:jc w:val="center"/>
        </w:trPr>
        <w:tc>
          <w:tcPr>
            <w:tcW w:w="281" w:type="pct"/>
            <w:tcBorders>
              <w:top w:val="single" w:sz="4" w:space="0" w:color="auto"/>
              <w:left w:val="single" w:sz="2" w:space="0" w:color="auto"/>
              <w:bottom w:val="single" w:sz="2" w:space="0" w:color="auto"/>
              <w:right w:val="single" w:sz="4" w:space="0" w:color="auto"/>
            </w:tcBorders>
            <w:vAlign w:val="center"/>
          </w:tcPr>
          <w:p w:rsidR="003F7D50" w:rsidRDefault="00A77AA3">
            <w:pPr>
              <w:widowControl/>
              <w:adjustRightInd w:val="0"/>
              <w:snapToGrid w:val="0"/>
              <w:spacing w:line="300" w:lineRule="exact"/>
              <w:jc w:val="center"/>
              <w:rPr>
                <w:rFonts w:ascii="仿宋" w:eastAsia="仿宋" w:hAnsi="仿宋" w:cs="宋体"/>
                <w:sz w:val="18"/>
                <w:szCs w:val="18"/>
              </w:rPr>
            </w:pPr>
            <w:r>
              <w:rPr>
                <w:rFonts w:ascii="仿宋" w:eastAsia="仿宋" w:hAnsi="仿宋" w:cs="宋体" w:hint="eastAsia"/>
                <w:sz w:val="18"/>
                <w:szCs w:val="18"/>
              </w:rPr>
              <w:t>6</w:t>
            </w:r>
          </w:p>
        </w:tc>
        <w:tc>
          <w:tcPr>
            <w:tcW w:w="510" w:type="pct"/>
            <w:tcBorders>
              <w:top w:val="single" w:sz="4" w:space="0" w:color="auto"/>
              <w:left w:val="single" w:sz="4" w:space="0" w:color="auto"/>
              <w:bottom w:val="single" w:sz="2" w:space="0" w:color="auto"/>
              <w:right w:val="single" w:sz="4" w:space="0" w:color="auto"/>
            </w:tcBorders>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人文与科学素养</w:t>
            </w:r>
          </w:p>
        </w:tc>
        <w:tc>
          <w:tcPr>
            <w:tcW w:w="1752" w:type="pct"/>
            <w:tcBorders>
              <w:top w:val="single" w:sz="4" w:space="0" w:color="auto"/>
              <w:left w:val="single" w:sz="4" w:space="0" w:color="auto"/>
              <w:bottom w:val="single" w:sz="2" w:space="0" w:color="auto"/>
              <w:right w:val="single" w:sz="4" w:space="0" w:color="auto"/>
            </w:tcBorders>
            <w:vAlign w:val="center"/>
          </w:tcPr>
          <w:p w:rsidR="003F7D50" w:rsidRDefault="00A77AA3">
            <w:pPr>
              <w:autoSpaceDE w:val="0"/>
              <w:adjustRightInd w:val="0"/>
              <w:snapToGrid w:val="0"/>
              <w:spacing w:line="240" w:lineRule="exact"/>
              <w:ind w:firstLineChars="196" w:firstLine="353"/>
              <w:rPr>
                <w:rFonts w:ascii="仿宋" w:eastAsia="仿宋" w:hAnsi="仿宋" w:cs="宋体"/>
                <w:sz w:val="18"/>
                <w:szCs w:val="18"/>
                <w:lang w:bidi="ar"/>
              </w:rPr>
            </w:pPr>
            <w:r>
              <w:rPr>
                <w:rFonts w:ascii="仿宋" w:eastAsia="仿宋" w:hAnsi="仿宋" w:cs="宋体" w:hint="eastAsia"/>
                <w:sz w:val="18"/>
                <w:szCs w:val="18"/>
                <w:lang w:bidi="ar"/>
              </w:rPr>
              <w:t>本课程强调科学素养与人文精神实现整合。就是以一种主导要素把各个分散的要素有机地结合起来。</w:t>
            </w:r>
          </w:p>
          <w:p w:rsidR="003F7D50" w:rsidRDefault="003F7D50">
            <w:pPr>
              <w:autoSpaceDE w:val="0"/>
              <w:adjustRightInd w:val="0"/>
              <w:snapToGrid w:val="0"/>
              <w:spacing w:line="240" w:lineRule="exact"/>
              <w:ind w:firstLineChars="196" w:firstLine="353"/>
              <w:rPr>
                <w:rFonts w:ascii="仿宋" w:eastAsia="仿宋" w:hAnsi="仿宋" w:cs="宋体"/>
                <w:sz w:val="18"/>
                <w:szCs w:val="18"/>
                <w:lang w:bidi="ar"/>
              </w:rPr>
            </w:pPr>
          </w:p>
        </w:tc>
        <w:tc>
          <w:tcPr>
            <w:tcW w:w="1908" w:type="pct"/>
            <w:tcBorders>
              <w:top w:val="single" w:sz="4" w:space="0" w:color="auto"/>
              <w:left w:val="single" w:sz="4" w:space="0" w:color="auto"/>
              <w:bottom w:val="single" w:sz="2" w:space="0" w:color="auto"/>
              <w:right w:val="single" w:sz="4" w:space="0" w:color="auto"/>
            </w:tcBorders>
            <w:vAlign w:val="center"/>
          </w:tcPr>
          <w:p w:rsidR="003F7D50" w:rsidRDefault="00A77AA3">
            <w:pPr>
              <w:autoSpaceDE w:val="0"/>
              <w:adjustRightInd w:val="0"/>
              <w:snapToGrid w:val="0"/>
              <w:spacing w:line="240" w:lineRule="exact"/>
              <w:ind w:firstLineChars="196" w:firstLine="353"/>
              <w:rPr>
                <w:rFonts w:ascii="仿宋" w:eastAsia="仿宋" w:hAnsi="仿宋" w:cs="宋体"/>
                <w:sz w:val="18"/>
                <w:szCs w:val="18"/>
                <w:lang w:bidi="ar"/>
              </w:rPr>
            </w:pPr>
            <w:r>
              <w:rPr>
                <w:rFonts w:ascii="仿宋" w:eastAsia="仿宋" w:hAnsi="仿宋" w:cs="宋体" w:hint="eastAsia"/>
                <w:sz w:val="18"/>
                <w:szCs w:val="18"/>
                <w:lang w:bidi="ar"/>
              </w:rPr>
              <w:t>通过科学素养与人文精神教育的整合，是知、情、意并重的教育，就是以时代的人文精神和素质教育思想为主导，把高职教育的各个要素组合起来，使之相互渗透。它不是两者的简单调整，也不是科学取向与人文取向的二元相加，这种结合是全方位的，是教育思想、教育观念、教育制度和课程编制等方面的根本改变</w:t>
            </w:r>
          </w:p>
          <w:p w:rsidR="003F7D50" w:rsidRDefault="003F7D50">
            <w:pPr>
              <w:widowControl/>
              <w:adjustRightInd w:val="0"/>
              <w:snapToGrid w:val="0"/>
              <w:ind w:firstLineChars="200" w:firstLine="360"/>
              <w:rPr>
                <w:rFonts w:ascii="仿宋" w:eastAsia="仿宋" w:hAnsi="仿宋"/>
                <w:color w:val="000000"/>
                <w:sz w:val="18"/>
                <w:szCs w:val="18"/>
                <w:lang w:bidi="ar"/>
              </w:rPr>
            </w:pPr>
          </w:p>
        </w:tc>
        <w:tc>
          <w:tcPr>
            <w:tcW w:w="546" w:type="pct"/>
            <w:tcBorders>
              <w:top w:val="single" w:sz="4" w:space="0" w:color="auto"/>
              <w:left w:val="single" w:sz="4" w:space="0" w:color="auto"/>
              <w:bottom w:val="single" w:sz="2" w:space="0" w:color="auto"/>
              <w:right w:val="single" w:sz="2" w:space="0" w:color="auto"/>
            </w:tcBorders>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r>
    </w:tbl>
    <w:p w:rsidR="003F7D50" w:rsidRDefault="003F7D50">
      <w:pPr>
        <w:spacing w:line="360" w:lineRule="auto"/>
        <w:ind w:firstLineChars="200" w:firstLine="560"/>
        <w:rPr>
          <w:rFonts w:ascii="仿宋" w:eastAsia="仿宋" w:hAnsi="仿宋"/>
          <w:bCs/>
          <w:sz w:val="28"/>
        </w:rPr>
      </w:pPr>
    </w:p>
    <w:p w:rsidR="003F7D50" w:rsidRDefault="003F7D50">
      <w:pPr>
        <w:spacing w:afterLines="50" w:after="120"/>
        <w:rPr>
          <w:rFonts w:ascii="仿宋" w:eastAsia="仿宋" w:hAnsi="仿宋"/>
          <w:b/>
          <w:sz w:val="18"/>
          <w:szCs w:val="18"/>
        </w:rPr>
      </w:pPr>
    </w:p>
    <w:p w:rsidR="003F7D50" w:rsidRDefault="00A77AA3">
      <w:pPr>
        <w:spacing w:line="360" w:lineRule="auto"/>
        <w:ind w:firstLineChars="200" w:firstLine="562"/>
        <w:rPr>
          <w:rFonts w:ascii="仿宋" w:eastAsia="仿宋" w:hAnsi="仿宋"/>
          <w:b/>
          <w:bCs/>
          <w:sz w:val="28"/>
        </w:rPr>
      </w:pPr>
      <w:r>
        <w:rPr>
          <w:rFonts w:ascii="仿宋" w:eastAsia="仿宋" w:hAnsi="仿宋" w:hint="eastAsia"/>
          <w:b/>
          <w:bCs/>
          <w:sz w:val="28"/>
        </w:rPr>
        <w:t>2．专业（技能）课程</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（1）专业（技能）基础课程</w:t>
      </w:r>
    </w:p>
    <w:p w:rsidR="003F7D50" w:rsidRDefault="00A77AA3">
      <w:pPr>
        <w:spacing w:line="360" w:lineRule="auto"/>
        <w:ind w:firstLineChars="200" w:firstLine="560"/>
        <w:rPr>
          <w:rFonts w:ascii="仿宋" w:eastAsia="仿宋" w:hAnsi="仿宋"/>
          <w:b/>
          <w:szCs w:val="18"/>
        </w:rPr>
      </w:pPr>
      <w:r>
        <w:rPr>
          <w:rFonts w:ascii="仿宋" w:eastAsia="仿宋" w:hAnsi="仿宋" w:hint="eastAsia"/>
          <w:bCs/>
          <w:sz w:val="28"/>
        </w:rPr>
        <w:t>专业基础课程是是学习专业能力核心课的基础，是中医养生保健的基本理论、基本知识、基本技能，使学生养成严谨科学的思维逻辑，培养学生的观察能力、分析能力、认知能力。</w:t>
      </w:r>
    </w:p>
    <w:p w:rsidR="003F7D50" w:rsidRDefault="00A77AA3">
      <w:pPr>
        <w:spacing w:afterLines="50" w:after="120"/>
        <w:jc w:val="center"/>
        <w:rPr>
          <w:rFonts w:ascii="仿宋" w:eastAsia="仿宋" w:hAnsi="仿宋"/>
          <w:bCs/>
          <w:sz w:val="28"/>
        </w:rPr>
      </w:pPr>
      <w:r>
        <w:rPr>
          <w:rFonts w:ascii="仿宋" w:eastAsia="仿宋" w:hAnsi="仿宋" w:hint="eastAsia"/>
          <w:b/>
          <w:szCs w:val="18"/>
        </w:rPr>
        <w:t>表5 专业基础课程说明表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548"/>
        <w:gridCol w:w="1186"/>
        <w:gridCol w:w="3332"/>
        <w:gridCol w:w="3797"/>
        <w:gridCol w:w="564"/>
      </w:tblGrid>
      <w:tr w:rsidR="003F7D50">
        <w:trPr>
          <w:jc w:val="center"/>
        </w:trPr>
        <w:tc>
          <w:tcPr>
            <w:tcW w:w="291" w:type="pct"/>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序号</w:t>
            </w:r>
          </w:p>
        </w:tc>
        <w:tc>
          <w:tcPr>
            <w:tcW w:w="629" w:type="pct"/>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课程名称</w:t>
            </w:r>
          </w:p>
        </w:tc>
        <w:tc>
          <w:tcPr>
            <w:tcW w:w="1766" w:type="pct"/>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教学目标</w:t>
            </w:r>
          </w:p>
        </w:tc>
        <w:tc>
          <w:tcPr>
            <w:tcW w:w="2013" w:type="pct"/>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主要内容和教学要求</w:t>
            </w:r>
          </w:p>
        </w:tc>
        <w:tc>
          <w:tcPr>
            <w:tcW w:w="299" w:type="pct"/>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学时</w:t>
            </w:r>
          </w:p>
        </w:tc>
      </w:tr>
      <w:tr w:rsidR="003F7D50">
        <w:trPr>
          <w:jc w:val="center"/>
        </w:trPr>
        <w:tc>
          <w:tcPr>
            <w:tcW w:w="291" w:type="pct"/>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629" w:type="pct"/>
            <w:shd w:val="clear" w:color="auto" w:fill="FFFFFF"/>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基础医学概论</w:t>
            </w:r>
          </w:p>
        </w:tc>
        <w:tc>
          <w:tcPr>
            <w:tcW w:w="1766"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要内容包括</w:t>
            </w:r>
            <w:hyperlink r:id="rId10">
              <w:r>
                <w:rPr>
                  <w:rFonts w:ascii="仿宋" w:eastAsia="仿宋" w:hAnsi="仿宋" w:cs="宋体" w:hint="eastAsia"/>
                  <w:sz w:val="18"/>
                  <w:szCs w:val="18"/>
                </w:rPr>
                <w:t>人体解剖学</w:t>
              </w:r>
            </w:hyperlink>
            <w:r>
              <w:rPr>
                <w:rFonts w:ascii="仿宋" w:eastAsia="仿宋" w:hAnsi="仿宋" w:cs="宋体" w:hint="eastAsia"/>
                <w:sz w:val="18"/>
                <w:szCs w:val="18"/>
              </w:rPr>
              <w:t>、</w:t>
            </w:r>
            <w:hyperlink r:id="rId11">
              <w:r>
                <w:rPr>
                  <w:rFonts w:ascii="仿宋" w:eastAsia="仿宋" w:hAnsi="仿宋" w:cs="宋体" w:hint="eastAsia"/>
                  <w:sz w:val="18"/>
                  <w:szCs w:val="18"/>
                </w:rPr>
                <w:t>组织胚胎学</w:t>
              </w:r>
            </w:hyperlink>
            <w:r>
              <w:rPr>
                <w:rFonts w:ascii="仿宋" w:eastAsia="仿宋" w:hAnsi="仿宋" w:cs="宋体" w:hint="eastAsia"/>
                <w:sz w:val="18"/>
                <w:szCs w:val="18"/>
              </w:rPr>
              <w:t>、</w:t>
            </w:r>
            <w:hyperlink r:id="rId12">
              <w:r>
                <w:rPr>
                  <w:rFonts w:ascii="仿宋" w:eastAsia="仿宋" w:hAnsi="仿宋" w:cs="宋体" w:hint="eastAsia"/>
                  <w:sz w:val="18"/>
                  <w:szCs w:val="18"/>
                </w:rPr>
                <w:t>分子生物学</w:t>
              </w:r>
            </w:hyperlink>
            <w:r>
              <w:rPr>
                <w:rFonts w:ascii="仿宋" w:eastAsia="仿宋" w:hAnsi="仿宋" w:cs="宋体" w:hint="eastAsia"/>
                <w:sz w:val="18"/>
                <w:szCs w:val="18"/>
              </w:rPr>
              <w:t>、</w:t>
            </w:r>
            <w:hyperlink r:id="rId13">
              <w:r>
                <w:rPr>
                  <w:rFonts w:ascii="仿宋" w:eastAsia="仿宋" w:hAnsi="仿宋" w:cs="宋体" w:hint="eastAsia"/>
                  <w:sz w:val="18"/>
                  <w:szCs w:val="18"/>
                </w:rPr>
                <w:t>生</w:t>
              </w:r>
            </w:hyperlink>
            <w:hyperlink r:id="rId14">
              <w:r>
                <w:rPr>
                  <w:rFonts w:ascii="仿宋" w:eastAsia="仿宋" w:hAnsi="仿宋" w:cs="宋体" w:hint="eastAsia"/>
                  <w:sz w:val="18"/>
                  <w:szCs w:val="18"/>
                </w:rPr>
                <w:t>理学</w:t>
              </w:r>
            </w:hyperlink>
            <w:r>
              <w:rPr>
                <w:rFonts w:ascii="仿宋" w:eastAsia="仿宋" w:hAnsi="仿宋" w:cs="宋体" w:hint="eastAsia"/>
                <w:sz w:val="18"/>
                <w:szCs w:val="18"/>
              </w:rPr>
              <w:t>、</w:t>
            </w:r>
            <w:hyperlink r:id="rId15">
              <w:r>
                <w:rPr>
                  <w:rFonts w:ascii="仿宋" w:eastAsia="仿宋" w:hAnsi="仿宋" w:cs="宋体" w:hint="eastAsia"/>
                  <w:sz w:val="18"/>
                  <w:szCs w:val="18"/>
                </w:rPr>
                <w:t>生物化学</w:t>
              </w:r>
            </w:hyperlink>
            <w:r>
              <w:rPr>
                <w:rFonts w:ascii="仿宋" w:eastAsia="仿宋" w:hAnsi="仿宋" w:cs="宋体" w:hint="eastAsia"/>
                <w:sz w:val="18"/>
                <w:szCs w:val="18"/>
              </w:rPr>
              <w:t>、</w:t>
            </w:r>
            <w:hyperlink r:id="rId16">
              <w:r>
                <w:rPr>
                  <w:rFonts w:ascii="仿宋" w:eastAsia="仿宋" w:hAnsi="仿宋" w:cs="宋体" w:hint="eastAsia"/>
                  <w:sz w:val="18"/>
                  <w:szCs w:val="18"/>
                </w:rPr>
                <w:t>医学微生物学</w:t>
              </w:r>
            </w:hyperlink>
            <w:r>
              <w:rPr>
                <w:rFonts w:ascii="仿宋" w:eastAsia="仿宋" w:hAnsi="仿宋" w:cs="宋体" w:hint="eastAsia"/>
                <w:sz w:val="18"/>
                <w:szCs w:val="18"/>
              </w:rPr>
              <w:t>、医学免疫学、</w:t>
            </w:r>
            <w:hyperlink r:id="rId17">
              <w:r>
                <w:rPr>
                  <w:rFonts w:ascii="仿宋" w:eastAsia="仿宋" w:hAnsi="仿宋" w:cs="宋体" w:hint="eastAsia"/>
                  <w:sz w:val="18"/>
                  <w:szCs w:val="18"/>
                </w:rPr>
                <w:t>人体寄生虫学</w:t>
              </w:r>
            </w:hyperlink>
            <w:r>
              <w:rPr>
                <w:rFonts w:ascii="仿宋" w:eastAsia="仿宋" w:hAnsi="仿宋" w:cs="宋体" w:hint="eastAsia"/>
                <w:sz w:val="18"/>
                <w:szCs w:val="18"/>
              </w:rPr>
              <w:t>、机体病理学等</w:t>
            </w:r>
          </w:p>
        </w:tc>
        <w:tc>
          <w:tcPr>
            <w:tcW w:w="2013"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学习和了解医学概貌，掌握基础医学知识</w:t>
            </w:r>
          </w:p>
        </w:tc>
        <w:tc>
          <w:tcPr>
            <w:tcW w:w="299" w:type="pct"/>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96</w:t>
            </w:r>
          </w:p>
        </w:tc>
      </w:tr>
      <w:tr w:rsidR="003F7D50">
        <w:trPr>
          <w:jc w:val="center"/>
        </w:trPr>
        <w:tc>
          <w:tcPr>
            <w:tcW w:w="291" w:type="pct"/>
            <w:shd w:val="clear" w:color="auto" w:fill="FFFFFF"/>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2</w:t>
            </w:r>
          </w:p>
        </w:tc>
        <w:tc>
          <w:tcPr>
            <w:tcW w:w="629" w:type="pct"/>
            <w:shd w:val="clear" w:color="auto" w:fill="FFFFFF"/>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临床医学概论</w:t>
            </w:r>
          </w:p>
          <w:p w:rsidR="003F7D50" w:rsidRDefault="003F7D50">
            <w:pPr>
              <w:widowControl/>
              <w:adjustRightInd w:val="0"/>
              <w:snapToGrid w:val="0"/>
              <w:ind w:firstLineChars="200" w:firstLine="360"/>
              <w:jc w:val="center"/>
              <w:rPr>
                <w:rFonts w:ascii="仿宋" w:eastAsia="仿宋" w:hAnsi="仿宋" w:cs="宋体"/>
                <w:sz w:val="18"/>
                <w:szCs w:val="18"/>
              </w:rPr>
            </w:pPr>
          </w:p>
        </w:tc>
        <w:tc>
          <w:tcPr>
            <w:tcW w:w="1766"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中医诊察收集病情资料的基本方法，主要包括望、闻、问、切“四诊”</w:t>
            </w:r>
          </w:p>
        </w:tc>
        <w:tc>
          <w:tcPr>
            <w:tcW w:w="2013"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使学生能够根据中医学的理论，研究诊察病情、判断病种、辨别证候的基础理论、基本知识和基本技能。</w:t>
            </w:r>
          </w:p>
        </w:tc>
        <w:tc>
          <w:tcPr>
            <w:tcW w:w="299" w:type="pct"/>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r>
      <w:tr w:rsidR="003F7D50">
        <w:trPr>
          <w:trHeight w:val="227"/>
          <w:jc w:val="center"/>
        </w:trPr>
        <w:tc>
          <w:tcPr>
            <w:tcW w:w="291" w:type="pct"/>
            <w:shd w:val="clear" w:color="auto" w:fill="FFFFFF"/>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3</w:t>
            </w:r>
          </w:p>
        </w:tc>
        <w:tc>
          <w:tcPr>
            <w:tcW w:w="629" w:type="pct"/>
            <w:shd w:val="clear" w:color="auto" w:fill="FFFFFF"/>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中医诊断学</w:t>
            </w:r>
          </w:p>
        </w:tc>
        <w:tc>
          <w:tcPr>
            <w:tcW w:w="1766"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主要包括诊法、辨证、诊断综合运用和病历书写等内容。诊法部分包括望、闻、问、切四诊，辨证部分包括八纲辨证、病性辨证、脏腑辨证等。 </w:t>
            </w:r>
          </w:p>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 xml:space="preserve">   </w:t>
            </w:r>
          </w:p>
        </w:tc>
        <w:tc>
          <w:tcPr>
            <w:tcW w:w="2013"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掌握中医诊断的含义与内容，症、病、证等概念及其相互关系，中医诊断的原理和原则；掌握问、望、 闻、切四诊的基本内容及辨证统一体系；熟悉病情资料的综合处理，主症诊断的思路、疾病诊断的思路、辨证诊断的思路、病历书写的内容、格式和要求。</w:t>
            </w:r>
          </w:p>
        </w:tc>
        <w:tc>
          <w:tcPr>
            <w:tcW w:w="299" w:type="pct"/>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r>
      <w:tr w:rsidR="003F7D50">
        <w:trPr>
          <w:trHeight w:val="259"/>
          <w:jc w:val="center"/>
        </w:trPr>
        <w:tc>
          <w:tcPr>
            <w:tcW w:w="291" w:type="pct"/>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29"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亚健康</w:t>
            </w:r>
          </w:p>
        </w:tc>
        <w:tc>
          <w:tcPr>
            <w:tcW w:w="1766"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亚健康的基本概念，造成亚健康的原因，亚健康人群的表现，改善亚健康的相关方法</w:t>
            </w:r>
          </w:p>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 xml:space="preserve">   </w:t>
            </w:r>
          </w:p>
        </w:tc>
        <w:tc>
          <w:tcPr>
            <w:tcW w:w="2013"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要求学生系统掌握亚健康主要成因及表现，培养学生综合运用中医学及现代医学与其他学科的理论知识与技能对亚健康领域的理论知识、人群状态表现、保健预防及干预技术的分析掌握能力。</w:t>
            </w:r>
          </w:p>
        </w:tc>
        <w:tc>
          <w:tcPr>
            <w:tcW w:w="299" w:type="pct"/>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r>
      <w:tr w:rsidR="003F7D50">
        <w:trPr>
          <w:trHeight w:val="207"/>
          <w:jc w:val="center"/>
        </w:trPr>
        <w:tc>
          <w:tcPr>
            <w:tcW w:w="291" w:type="pct"/>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629" w:type="pct"/>
            <w:shd w:val="clear" w:color="auto" w:fill="FFFFFF"/>
            <w:vAlign w:val="center"/>
          </w:tcPr>
          <w:p w:rsidR="003F7D50" w:rsidRDefault="00A77AA3">
            <w:pPr>
              <w:widowControl/>
              <w:adjustRightInd w:val="0"/>
              <w:snapToGrid w:val="0"/>
              <w:jc w:val="center"/>
              <w:rPr>
                <w:rFonts w:ascii="仿宋" w:eastAsia="仿宋" w:hAnsi="仿宋" w:cs="宋体"/>
                <w:sz w:val="18"/>
                <w:szCs w:val="18"/>
              </w:rPr>
            </w:pPr>
            <w:r>
              <w:rPr>
                <w:rFonts w:ascii="仿宋" w:eastAsia="仿宋" w:hAnsi="仿宋" w:cs="宋体" w:hint="eastAsia"/>
                <w:sz w:val="18"/>
                <w:szCs w:val="18"/>
              </w:rPr>
              <w:t>经络与腧穴</w:t>
            </w:r>
          </w:p>
        </w:tc>
        <w:tc>
          <w:tcPr>
            <w:tcW w:w="1766"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十二经脉、奇经八脉的循行以及常用腧穴的类别、定位、主治、配伍和针灸法</w:t>
            </w:r>
          </w:p>
          <w:p w:rsidR="003F7D50" w:rsidRDefault="003F7D50">
            <w:pPr>
              <w:widowControl/>
              <w:adjustRightInd w:val="0"/>
              <w:snapToGrid w:val="0"/>
              <w:ind w:firstLineChars="200" w:firstLine="360"/>
              <w:rPr>
                <w:rFonts w:ascii="仿宋" w:eastAsia="仿宋" w:hAnsi="仿宋" w:cs="宋体"/>
                <w:sz w:val="18"/>
                <w:szCs w:val="18"/>
              </w:rPr>
            </w:pPr>
          </w:p>
          <w:p w:rsidR="003F7D50" w:rsidRDefault="003F7D50">
            <w:pPr>
              <w:widowControl/>
              <w:adjustRightInd w:val="0"/>
              <w:snapToGrid w:val="0"/>
              <w:ind w:firstLineChars="200" w:firstLine="360"/>
              <w:rPr>
                <w:rFonts w:ascii="仿宋" w:eastAsia="仿宋" w:hAnsi="仿宋" w:cs="宋体"/>
                <w:sz w:val="18"/>
                <w:szCs w:val="18"/>
              </w:rPr>
            </w:pPr>
          </w:p>
        </w:tc>
        <w:tc>
          <w:tcPr>
            <w:tcW w:w="2013"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掌握经络腧穴的基本内容，重点掌握十二经脉、奇经八脉的循行以及常用腧穴的类别、定位、主治、配伍和针灸法，熟悉经络的现代研究成果；能在人体上准确划出经络、点出腧穴，具有一定的就业、创业能力和继续学习的能力。</w:t>
            </w:r>
          </w:p>
        </w:tc>
        <w:tc>
          <w:tcPr>
            <w:tcW w:w="299" w:type="pct"/>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36</w:t>
            </w:r>
          </w:p>
        </w:tc>
      </w:tr>
      <w:tr w:rsidR="003F7D50">
        <w:trPr>
          <w:trHeight w:val="178"/>
          <w:jc w:val="center"/>
        </w:trPr>
        <w:tc>
          <w:tcPr>
            <w:tcW w:w="291" w:type="pct"/>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29"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营养学</w:t>
            </w:r>
          </w:p>
        </w:tc>
        <w:tc>
          <w:tcPr>
            <w:tcW w:w="1766"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热能和各种营养素的生理功能、缺乏或过量的危害，以及人体在正常情况下对热能和各种营养素的需要量、热能和各种营养素的主要食物来源。</w:t>
            </w:r>
          </w:p>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 xml:space="preserve">   </w:t>
            </w:r>
          </w:p>
        </w:tc>
        <w:tc>
          <w:tcPr>
            <w:tcW w:w="2013" w:type="pct"/>
            <w:shd w:val="clear" w:color="auto" w:fill="FFFFFF"/>
            <w:vAlign w:val="center"/>
          </w:tcPr>
          <w:p w:rsidR="003F7D50" w:rsidRDefault="00A77AA3">
            <w:pPr>
              <w:widowControl/>
              <w:adjustRightInd w:val="0"/>
              <w:snapToGrid w:val="0"/>
              <w:ind w:firstLineChars="200" w:firstLine="360"/>
              <w:rPr>
                <w:rFonts w:ascii="仿宋" w:eastAsia="仿宋" w:hAnsi="仿宋" w:cs="宋体"/>
                <w:sz w:val="18"/>
                <w:szCs w:val="18"/>
              </w:rPr>
            </w:pPr>
            <w:r>
              <w:rPr>
                <w:rFonts w:ascii="仿宋" w:eastAsia="仿宋" w:hAnsi="仿宋" w:cs="宋体" w:hint="eastAsia"/>
                <w:sz w:val="18"/>
                <w:szCs w:val="18"/>
              </w:rPr>
              <w:t xml:space="preserve">掌握营养素的分类、生理功能、缺乏与过量、膳食来源与供给量，以及各类食品的营养价值等基础营养学知识；了解基础营养学的新进展和发展方向；并培养学生发现和解决基础营养学相关问题的能力和动手能力 </w:t>
            </w:r>
          </w:p>
        </w:tc>
        <w:tc>
          <w:tcPr>
            <w:tcW w:w="299" w:type="pct"/>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36</w:t>
            </w:r>
          </w:p>
        </w:tc>
      </w:tr>
    </w:tbl>
    <w:p w:rsidR="003F7D50" w:rsidRDefault="00A77AA3">
      <w:pPr>
        <w:spacing w:beforeLines="100" w:before="240" w:line="360" w:lineRule="auto"/>
        <w:rPr>
          <w:rFonts w:ascii="仿宋" w:eastAsia="仿宋" w:hAnsi="仿宋"/>
          <w:b/>
          <w:bCs/>
          <w:sz w:val="28"/>
        </w:rPr>
      </w:pPr>
      <w:r>
        <w:rPr>
          <w:rFonts w:ascii="仿宋" w:eastAsia="仿宋" w:hAnsi="仿宋" w:hint="eastAsia"/>
          <w:b/>
          <w:bCs/>
          <w:sz w:val="28"/>
        </w:rPr>
        <w:lastRenderedPageBreak/>
        <w:t>（2）专业（技能）核心课程</w:t>
      </w:r>
    </w:p>
    <w:p w:rsidR="003F7D50" w:rsidRDefault="00A77AA3">
      <w:pPr>
        <w:spacing w:line="360" w:lineRule="auto"/>
        <w:ind w:leftChars="200" w:left="420" w:firstLineChars="200" w:firstLine="560"/>
        <w:rPr>
          <w:rFonts w:ascii="仿宋" w:eastAsia="仿宋" w:hAnsi="仿宋"/>
          <w:bCs/>
          <w:sz w:val="28"/>
        </w:rPr>
      </w:pPr>
      <w:r>
        <w:rPr>
          <w:rFonts w:ascii="仿宋" w:eastAsia="仿宋" w:hAnsi="仿宋" w:hint="eastAsia"/>
          <w:bCs/>
          <w:sz w:val="28"/>
        </w:rPr>
        <w:t>专业核心课程是面向中医养生、中医保健、健康管理岗位（群），结合以岗位从业证书考试大纲规定的相关课程为标准，建立中医养生保健专业核心课程。培养学生运用针灸推拿按摩、运动疗法、气功养生等技术促进健康、保持健康的能力。</w:t>
      </w:r>
    </w:p>
    <w:p w:rsidR="003F7D50" w:rsidRDefault="003F7D50">
      <w:pPr>
        <w:spacing w:afterLines="50" w:after="120"/>
        <w:jc w:val="center"/>
        <w:rPr>
          <w:rFonts w:ascii="仿宋" w:eastAsia="仿宋" w:hAnsi="仿宋"/>
          <w:b/>
          <w:szCs w:val="18"/>
        </w:rPr>
      </w:pPr>
    </w:p>
    <w:p w:rsidR="003F7D50" w:rsidRDefault="00A77AA3">
      <w:pPr>
        <w:spacing w:afterLines="50" w:after="120"/>
        <w:jc w:val="center"/>
        <w:rPr>
          <w:rFonts w:ascii="仿宋" w:eastAsia="仿宋" w:hAnsi="仿宋"/>
          <w:b/>
          <w:szCs w:val="18"/>
        </w:rPr>
      </w:pPr>
      <w:r>
        <w:rPr>
          <w:rFonts w:ascii="仿宋" w:eastAsia="仿宋" w:hAnsi="仿宋" w:hint="eastAsia"/>
          <w:b/>
          <w:szCs w:val="18"/>
        </w:rPr>
        <w:t>表6专业核心课程说明表</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399"/>
        <w:gridCol w:w="1055"/>
        <w:gridCol w:w="3827"/>
        <w:gridCol w:w="3686"/>
        <w:gridCol w:w="764"/>
      </w:tblGrid>
      <w:tr w:rsidR="003F7D50">
        <w:trPr>
          <w:trHeight w:val="512"/>
          <w:jc w:val="center"/>
        </w:trPr>
        <w:tc>
          <w:tcPr>
            <w:tcW w:w="399"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bookmarkStart w:id="6" w:name="_Hlk48663189"/>
            <w:r>
              <w:rPr>
                <w:rFonts w:ascii="仿宋" w:eastAsia="仿宋" w:hAnsi="仿宋" w:cs="宋体"/>
                <w:b/>
                <w:kern w:val="0"/>
                <w:szCs w:val="21"/>
              </w:rPr>
              <w:t>序号</w:t>
            </w:r>
          </w:p>
        </w:tc>
        <w:tc>
          <w:tcPr>
            <w:tcW w:w="1055"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课程名称</w:t>
            </w:r>
          </w:p>
        </w:tc>
        <w:tc>
          <w:tcPr>
            <w:tcW w:w="3827"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教学目标</w:t>
            </w:r>
          </w:p>
        </w:tc>
        <w:tc>
          <w:tcPr>
            <w:tcW w:w="3686"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主要内容和教学要求</w:t>
            </w:r>
          </w:p>
        </w:tc>
        <w:tc>
          <w:tcPr>
            <w:tcW w:w="764"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参考学时</w:t>
            </w:r>
          </w:p>
        </w:tc>
      </w:tr>
      <w:tr w:rsidR="003F7D50">
        <w:trPr>
          <w:trHeight w:val="351"/>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sz w:val="18"/>
                <w:szCs w:val="18"/>
              </w:rPr>
              <w:t>1</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kern w:val="0"/>
                <w:sz w:val="18"/>
                <w:szCs w:val="18"/>
              </w:rPr>
              <w:t>中医基础理论</w:t>
            </w:r>
          </w:p>
        </w:tc>
        <w:tc>
          <w:tcPr>
            <w:tcW w:w="3827" w:type="dxa"/>
            <w:shd w:val="clear" w:color="auto" w:fill="FFFFFF"/>
            <w:vAlign w:val="center"/>
          </w:tcPr>
          <w:p w:rsidR="003F7D50" w:rsidRDefault="00A77AA3">
            <w:pPr>
              <w:widowControl/>
              <w:adjustRightInd w:val="0"/>
              <w:snapToGrid w:val="0"/>
              <w:rPr>
                <w:rFonts w:ascii="仿宋" w:eastAsia="仿宋" w:hAnsi="仿宋" w:cs="宋体"/>
                <w:bCs/>
                <w:sz w:val="18"/>
                <w:szCs w:val="18"/>
              </w:rPr>
            </w:pPr>
            <w:r>
              <w:rPr>
                <w:rFonts w:ascii="仿宋" w:eastAsia="仿宋" w:hAnsi="仿宋" w:cs="宋体" w:hint="eastAsia"/>
                <w:b/>
                <w:sz w:val="18"/>
                <w:szCs w:val="18"/>
              </w:rPr>
              <w:t xml:space="preserve">    </w:t>
            </w:r>
            <w:r>
              <w:rPr>
                <w:rFonts w:ascii="仿宋" w:eastAsia="仿宋" w:hAnsi="仿宋" w:cs="宋体" w:hint="eastAsia"/>
                <w:bCs/>
                <w:sz w:val="18"/>
                <w:szCs w:val="18"/>
              </w:rPr>
              <w:t>主要包括中医学的基础知识、基本概念、基本原理，按照中医学的逻辑体系组织而构建的理论体系。它以中国古代朴素的唯物论和辨证法思想为科学方法论，以整体观念为指导思想，以脏腑经络的生理、病理为理论核心，并融合了历代著名医家真知灼见。</w:t>
            </w:r>
          </w:p>
        </w:tc>
        <w:tc>
          <w:tcPr>
            <w:tcW w:w="3686" w:type="dxa"/>
            <w:shd w:val="clear" w:color="auto" w:fill="FFFFFF"/>
            <w:vAlign w:val="center"/>
          </w:tcPr>
          <w:p w:rsidR="003F7D50" w:rsidRDefault="00A77AA3">
            <w:pPr>
              <w:widowControl/>
              <w:adjustRightInd w:val="0"/>
              <w:snapToGrid w:val="0"/>
              <w:ind w:firstLineChars="200" w:firstLine="360"/>
              <w:rPr>
                <w:rFonts w:ascii="仿宋" w:eastAsia="仿宋" w:hAnsi="仿宋" w:cs="宋体"/>
                <w:bCs/>
                <w:sz w:val="18"/>
                <w:szCs w:val="18"/>
              </w:rPr>
            </w:pPr>
            <w:r>
              <w:rPr>
                <w:rFonts w:ascii="仿宋" w:eastAsia="仿宋" w:hAnsi="仿宋" w:cs="宋体" w:hint="eastAsia"/>
                <w:bCs/>
                <w:sz w:val="18"/>
                <w:szCs w:val="18"/>
              </w:rPr>
              <w:t>掌握认识论和方法论两部分内容。认识论方面主要是以阴阳五行、整体观念等哲学思想以及藏象学说等为代表的对人体生命活动和病理变化的认识；方法论主要是以辨证论治、养生防病为核心的临床思维方法，遣方用药法则等。</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sz w:val="18"/>
                <w:szCs w:val="18"/>
              </w:rPr>
              <w:t>2</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kern w:val="0"/>
                <w:sz w:val="18"/>
                <w:szCs w:val="18"/>
              </w:rPr>
            </w:pPr>
            <w:r>
              <w:rPr>
                <w:rFonts w:ascii="仿宋" w:eastAsia="仿宋" w:hAnsi="仿宋" w:cs="宋体" w:hint="eastAsia"/>
                <w:bCs/>
                <w:sz w:val="18"/>
                <w:szCs w:val="18"/>
              </w:rPr>
              <w:t>中医养生</w:t>
            </w:r>
          </w:p>
        </w:tc>
        <w:tc>
          <w:tcPr>
            <w:tcW w:w="3827" w:type="dxa"/>
            <w:shd w:val="clear" w:color="auto" w:fill="FFFFFF"/>
            <w:vAlign w:val="center"/>
          </w:tcPr>
          <w:p w:rsidR="003F7D50" w:rsidRDefault="00A77AA3">
            <w:pPr>
              <w:widowControl/>
              <w:adjustRightInd w:val="0"/>
              <w:snapToGrid w:val="0"/>
              <w:rPr>
                <w:rFonts w:ascii="仿宋" w:eastAsia="仿宋" w:hAnsi="仿宋" w:cs="宋体"/>
                <w:bCs/>
                <w:sz w:val="18"/>
                <w:szCs w:val="18"/>
              </w:rPr>
            </w:pPr>
            <w:r>
              <w:rPr>
                <w:rFonts w:ascii="仿宋" w:eastAsia="仿宋" w:hAnsi="仿宋" w:cs="宋体" w:hint="eastAsia"/>
                <w:b/>
                <w:sz w:val="18"/>
                <w:szCs w:val="18"/>
              </w:rPr>
              <w:t xml:space="preserve">    </w:t>
            </w:r>
            <w:r>
              <w:rPr>
                <w:rFonts w:ascii="仿宋" w:eastAsia="仿宋" w:hAnsi="仿宋" w:cs="宋体" w:hint="eastAsia"/>
                <w:bCs/>
                <w:sz w:val="18"/>
                <w:szCs w:val="18"/>
              </w:rPr>
              <w:t>是在中医理论的指导下，探索和研究人类生命生长发育、寿夭衰老的成因、机制、规律；阐明如何颐养身心、增强体质、防治疾病，以达到更好的生存状态、延年益寿的理论和方法的综合实用性学科。</w:t>
            </w:r>
          </w:p>
        </w:tc>
        <w:tc>
          <w:tcPr>
            <w:tcW w:w="3686" w:type="dxa"/>
            <w:shd w:val="clear" w:color="auto" w:fill="FFFFFF"/>
            <w:vAlign w:val="center"/>
          </w:tcPr>
          <w:p w:rsidR="003F7D50" w:rsidRDefault="00A77AA3">
            <w:pPr>
              <w:widowControl/>
              <w:adjustRightInd w:val="0"/>
              <w:snapToGrid w:val="0"/>
              <w:ind w:firstLineChars="200" w:firstLine="360"/>
              <w:rPr>
                <w:rFonts w:ascii="仿宋" w:eastAsia="仿宋" w:hAnsi="仿宋" w:cs="宋体"/>
                <w:bCs/>
                <w:sz w:val="18"/>
                <w:szCs w:val="18"/>
              </w:rPr>
            </w:pPr>
            <w:r>
              <w:rPr>
                <w:rFonts w:ascii="仿宋" w:eastAsia="仿宋" w:hAnsi="仿宋" w:cs="宋体" w:hint="eastAsia"/>
                <w:bCs/>
                <w:sz w:val="18"/>
                <w:szCs w:val="18"/>
              </w:rPr>
              <w:t>能够掌握中医养生的基本观念、基本原则以及中医养生常用方法，培养适应现代医疗、中医养生、康复保健等一线需要的高端技术技能型中医养生保健专门人才，为今后从事中医养生保健相关工作岗位打下基础。</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3</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中医情志养生</w:t>
            </w:r>
          </w:p>
        </w:tc>
        <w:tc>
          <w:tcPr>
            <w:tcW w:w="3827"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中医情志养生概述；神（神、养神、治神）；传统文化与情志养生；情志致病与七情太过（喜、怒、忧、思、悲、恐、惊七情致病）；中医情志养生的基本方法（移情法、暗示法）；常见疾病的情志养生法。</w:t>
            </w:r>
          </w:p>
        </w:tc>
        <w:tc>
          <w:tcPr>
            <w:tcW w:w="3686"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 xml:space="preserve">  掌握七情致病的表现、中医情志养生的基本方法，常见疾病情志养生法；熟悉中医情志养生概述，神的基本概念等；会运用情志养生</w:t>
            </w:r>
          </w:p>
          <w:p w:rsidR="003F7D50" w:rsidRDefault="003F7D50">
            <w:pPr>
              <w:widowControl/>
              <w:adjustRightInd w:val="0"/>
              <w:snapToGrid w:val="0"/>
              <w:jc w:val="center"/>
              <w:rPr>
                <w:rFonts w:ascii="仿宋" w:eastAsia="仿宋" w:hAnsi="仿宋" w:cs="宋体"/>
                <w:bCs/>
                <w:sz w:val="18"/>
                <w:szCs w:val="18"/>
              </w:rPr>
            </w:pP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4</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中医饮食保健</w:t>
            </w:r>
          </w:p>
        </w:tc>
        <w:tc>
          <w:tcPr>
            <w:tcW w:w="3827"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 xml:space="preserve">中医养生保健学概论、发展概况及特点；食物与保健总论；补养类食物；温里类食物；理气类食物；理血类食物；消食类食物；祛湿类食物；清热类食物；化痰、平喘、止咳类食物；解表类食物；收涩类食物；常用食疗药膳中药材；食养与食疗。   </w:t>
            </w:r>
          </w:p>
        </w:tc>
        <w:tc>
          <w:tcPr>
            <w:tcW w:w="3686"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掌握补养类食物；温里类食物；理气类食物；理血类食物；消食类食物；祛湿类食物；清热类食物；化痰、平喘、止咳类食物；解表类食物；收涩类食物；常用食疗药膳中药材；食养与食疗；熟悉中医养生保健学概论、发展概况及特点；食物与保健总论</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5</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中医针灸推拿养生</w:t>
            </w:r>
          </w:p>
        </w:tc>
        <w:tc>
          <w:tcPr>
            <w:tcW w:w="3827"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中医针灸推拿养生概述；针刺养生；艾灸养生；推拿养生；拔罐养生；刮痧养生；砭术养生；敷贴养生</w:t>
            </w:r>
          </w:p>
        </w:tc>
        <w:tc>
          <w:tcPr>
            <w:tcW w:w="3686"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掌握针刺养生、艾灸养生、推拿养生、拔罐养生、刮痧养生、砭术养生、敷贴养生的基本方法，能熟练运用；熟悉中医针灸推拿养生概念，发展史等内容</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104</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6</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中医传统气功养生</w:t>
            </w:r>
          </w:p>
        </w:tc>
        <w:tc>
          <w:tcPr>
            <w:tcW w:w="3827"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气功总论；八卦与经络脏腑、道家养生理论；养生气功功法：初、中、高级功法及常见病症对证修炼功法；道家乐功功法；气功外气疗法；家庭气功保健疗法。</w:t>
            </w:r>
          </w:p>
          <w:p w:rsidR="003F7D50" w:rsidRDefault="003F7D50">
            <w:pPr>
              <w:widowControl/>
              <w:adjustRightInd w:val="0"/>
              <w:snapToGrid w:val="0"/>
              <w:jc w:val="center"/>
              <w:rPr>
                <w:rFonts w:ascii="仿宋" w:eastAsia="仿宋" w:hAnsi="仿宋" w:cs="宋体"/>
                <w:bCs/>
                <w:sz w:val="18"/>
                <w:szCs w:val="18"/>
              </w:rPr>
            </w:pPr>
          </w:p>
        </w:tc>
        <w:tc>
          <w:tcPr>
            <w:tcW w:w="3686"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掌握养生气功功法：初、中、高级功法及常见病症对证修炼功法；道家乐功功法；气功外气疗法；家庭气功保健疗法的理论及操作；熟悉气功总论；八卦与经络脏腑、道家养生理论。</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7</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中医运动保健</w:t>
            </w:r>
          </w:p>
        </w:tc>
        <w:tc>
          <w:tcPr>
            <w:tcW w:w="3827"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运动与健康；体育卫生（体质与健康、运动环境卫生、运动营养卫生以及不同年龄、性别人群的体育卫生）；医务监督（运动性疲劳产生机制及其消除途径、人体形态和机制的检测与评定、体育课和运动训练与比赛的医务监督、运动性病症的防治以及运动员的科学选材等）；运动性疾病；运动创伤防治；体育康复等。</w:t>
            </w:r>
          </w:p>
          <w:p w:rsidR="003F7D50" w:rsidRDefault="003F7D50">
            <w:pPr>
              <w:widowControl/>
              <w:adjustRightInd w:val="0"/>
              <w:snapToGrid w:val="0"/>
              <w:jc w:val="center"/>
              <w:rPr>
                <w:rFonts w:ascii="仿宋" w:eastAsia="仿宋" w:hAnsi="仿宋" w:cs="宋体"/>
                <w:bCs/>
                <w:sz w:val="18"/>
                <w:szCs w:val="18"/>
              </w:rPr>
            </w:pPr>
          </w:p>
        </w:tc>
        <w:tc>
          <w:tcPr>
            <w:tcW w:w="3686"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掌握体育卫生的基本内容，运动性疾病的原因及防治，运动创伤防治；如何进行体育康复；熟悉运动与健康的基本概念。</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r>
      <w:tr w:rsidR="003F7D50">
        <w:trPr>
          <w:jc w:val="center"/>
        </w:trPr>
        <w:tc>
          <w:tcPr>
            <w:tcW w:w="399"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8</w:t>
            </w:r>
          </w:p>
        </w:tc>
        <w:tc>
          <w:tcPr>
            <w:tcW w:w="1055"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实用流行保</w:t>
            </w:r>
            <w:r>
              <w:rPr>
                <w:rFonts w:ascii="仿宋" w:eastAsia="仿宋" w:hAnsi="仿宋" w:cs="宋体" w:hint="eastAsia"/>
                <w:bCs/>
                <w:sz w:val="18"/>
                <w:szCs w:val="18"/>
              </w:rPr>
              <w:lastRenderedPageBreak/>
              <w:t>健技术</w:t>
            </w:r>
          </w:p>
        </w:tc>
        <w:tc>
          <w:tcPr>
            <w:tcW w:w="3827"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lastRenderedPageBreak/>
              <w:t>流行保健技术概论；保健按摩术；足部按摩术；</w:t>
            </w:r>
            <w:r>
              <w:rPr>
                <w:rFonts w:ascii="仿宋" w:eastAsia="仿宋" w:hAnsi="仿宋" w:cs="宋体" w:hint="eastAsia"/>
                <w:bCs/>
                <w:sz w:val="18"/>
                <w:szCs w:val="18"/>
              </w:rPr>
              <w:lastRenderedPageBreak/>
              <w:t>减肥按摩术；美容按摩术；法廊按摩术；沐浴按摩术；旅游按摩术；国外按摩术</w:t>
            </w:r>
          </w:p>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 xml:space="preserve">   </w:t>
            </w:r>
          </w:p>
        </w:tc>
        <w:tc>
          <w:tcPr>
            <w:tcW w:w="3686"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lastRenderedPageBreak/>
              <w:t>掌握保健按摩术、足部按摩术、减肥按摩术、</w:t>
            </w:r>
            <w:r>
              <w:rPr>
                <w:rFonts w:ascii="仿宋" w:eastAsia="仿宋" w:hAnsi="仿宋" w:cs="宋体" w:hint="eastAsia"/>
                <w:bCs/>
                <w:sz w:val="18"/>
                <w:szCs w:val="18"/>
              </w:rPr>
              <w:lastRenderedPageBreak/>
              <w:t>美容按摩术、法廊按摩术、沐浴按摩术、旅游按摩术的操作步骤及适应人群；熟悉国外按摩术的内容</w:t>
            </w:r>
          </w:p>
        </w:tc>
        <w:tc>
          <w:tcPr>
            <w:tcW w:w="764" w:type="dxa"/>
            <w:shd w:val="clear" w:color="auto" w:fill="FFFFFF"/>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lastRenderedPageBreak/>
              <w:t>64</w:t>
            </w:r>
          </w:p>
        </w:tc>
      </w:tr>
      <w:bookmarkEnd w:id="6"/>
    </w:tbl>
    <w:p w:rsidR="003F7D50" w:rsidRDefault="003F7D50">
      <w:pPr>
        <w:spacing w:afterLines="50" w:after="120"/>
        <w:jc w:val="center"/>
        <w:rPr>
          <w:rFonts w:ascii="仿宋" w:eastAsia="仿宋" w:hAnsi="仿宋"/>
          <w:b/>
          <w:szCs w:val="18"/>
        </w:rPr>
      </w:pP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（3）专业拓展课程</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专业拓展课程是按照“健康中国2030”规划纲要，依据社区调研，社会对医疗、预防、健康保健等方面日益增加的需求，建立了中医养生保健专业拓展课，并将辅修方向课程纳入其中。由中医药文化、中医美容技术、运动疗法、健康心理学、养生保健实体店运营管理、养生保健品经营与管理、烹饪技术、职场礼仪与职场精神8门课程构成专业拓展课。</w:t>
      </w:r>
    </w:p>
    <w:p w:rsidR="003F7D50" w:rsidRDefault="00A77AA3">
      <w:pPr>
        <w:spacing w:afterLines="50" w:after="120"/>
        <w:jc w:val="center"/>
        <w:rPr>
          <w:rFonts w:ascii="仿宋" w:eastAsia="仿宋" w:hAnsi="仿宋"/>
          <w:b/>
          <w:szCs w:val="18"/>
        </w:rPr>
      </w:pPr>
      <w:r>
        <w:rPr>
          <w:rFonts w:ascii="仿宋" w:eastAsia="仿宋" w:hAnsi="仿宋" w:hint="eastAsia"/>
          <w:b/>
          <w:szCs w:val="18"/>
        </w:rPr>
        <w:t>表7专业拓展课程说明表</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462"/>
        <w:gridCol w:w="1134"/>
        <w:gridCol w:w="3533"/>
        <w:gridCol w:w="3554"/>
        <w:gridCol w:w="996"/>
      </w:tblGrid>
      <w:tr w:rsidR="003F7D50">
        <w:trPr>
          <w:jc w:val="center"/>
        </w:trPr>
        <w:tc>
          <w:tcPr>
            <w:tcW w:w="462"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序号</w:t>
            </w:r>
          </w:p>
        </w:tc>
        <w:tc>
          <w:tcPr>
            <w:tcW w:w="1134"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课程名称</w:t>
            </w:r>
          </w:p>
        </w:tc>
        <w:tc>
          <w:tcPr>
            <w:tcW w:w="3533"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教学目标</w:t>
            </w:r>
          </w:p>
        </w:tc>
        <w:tc>
          <w:tcPr>
            <w:tcW w:w="3554"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主要内容和教学要求</w:t>
            </w:r>
          </w:p>
        </w:tc>
        <w:tc>
          <w:tcPr>
            <w:tcW w:w="996" w:type="dxa"/>
            <w:shd w:val="clear" w:color="auto" w:fill="FFFFFF"/>
            <w:vAlign w:val="center"/>
          </w:tcPr>
          <w:p w:rsidR="003F7D50" w:rsidRDefault="00A77AA3">
            <w:pPr>
              <w:adjustRightInd w:val="0"/>
              <w:snapToGrid w:val="0"/>
              <w:spacing w:line="240" w:lineRule="exact"/>
              <w:jc w:val="center"/>
              <w:rPr>
                <w:rFonts w:ascii="仿宋" w:eastAsia="仿宋" w:hAnsi="仿宋" w:cs="宋体"/>
                <w:b/>
                <w:kern w:val="0"/>
                <w:szCs w:val="21"/>
              </w:rPr>
            </w:pPr>
            <w:r>
              <w:rPr>
                <w:rFonts w:ascii="仿宋" w:eastAsia="仿宋" w:hAnsi="仿宋" w:cs="宋体"/>
                <w:b/>
                <w:kern w:val="0"/>
                <w:szCs w:val="21"/>
              </w:rPr>
              <w:t>参考学时</w:t>
            </w:r>
          </w:p>
        </w:tc>
      </w:tr>
      <w:tr w:rsidR="003F7D50">
        <w:trPr>
          <w:trHeight w:val="279"/>
          <w:jc w:val="center"/>
        </w:trPr>
        <w:tc>
          <w:tcPr>
            <w:tcW w:w="462"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1</w:t>
            </w:r>
          </w:p>
        </w:tc>
        <w:tc>
          <w:tcPr>
            <w:tcW w:w="113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中医药文化</w:t>
            </w:r>
          </w:p>
        </w:tc>
        <w:tc>
          <w:tcPr>
            <w:tcW w:w="3533"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 xml:space="preserve">中医药的发展历程；中西医药学比较，中医药的现在和未来。    </w:t>
            </w:r>
          </w:p>
        </w:tc>
        <w:tc>
          <w:tcPr>
            <w:tcW w:w="355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了解中医药文化的发展历程，中西医药学的区别以及中医药的现在和未来</w:t>
            </w:r>
          </w:p>
        </w:tc>
        <w:tc>
          <w:tcPr>
            <w:tcW w:w="996" w:type="dxa"/>
            <w:shd w:val="clear" w:color="auto" w:fill="FFFFFF"/>
            <w:vAlign w:val="center"/>
          </w:tcPr>
          <w:p w:rsidR="003F7D50" w:rsidRDefault="00A77AA3">
            <w:pPr>
              <w:adjustRightInd w:val="0"/>
              <w:snapToGrid w:val="0"/>
              <w:spacing w:line="240" w:lineRule="exact"/>
              <w:rPr>
                <w:rFonts w:ascii="仿宋" w:eastAsia="仿宋" w:hAnsi="仿宋" w:cs="宋体"/>
                <w:kern w:val="0"/>
                <w:szCs w:val="21"/>
              </w:rPr>
            </w:pPr>
            <w:r>
              <w:rPr>
                <w:rFonts w:ascii="仿宋" w:eastAsia="仿宋" w:hAnsi="仿宋" w:cs="宋体" w:hint="eastAsia"/>
                <w:kern w:val="0"/>
                <w:szCs w:val="21"/>
              </w:rPr>
              <w:t>36</w:t>
            </w:r>
          </w:p>
        </w:tc>
      </w:tr>
      <w:tr w:rsidR="003F7D50">
        <w:trPr>
          <w:trHeight w:val="310"/>
          <w:jc w:val="center"/>
        </w:trPr>
        <w:tc>
          <w:tcPr>
            <w:tcW w:w="462"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2</w:t>
            </w:r>
          </w:p>
        </w:tc>
        <w:tc>
          <w:tcPr>
            <w:tcW w:w="113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中医美容技术</w:t>
            </w:r>
          </w:p>
        </w:tc>
        <w:tc>
          <w:tcPr>
            <w:tcW w:w="3533"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基础理论部分包括美容中医学的发展史及其基本特点、美容中医学的生理基础、病理基础、诊断基础和中医美容方法等，基本涵盖了美容中医学的基本知识、基本理论。</w:t>
            </w:r>
          </w:p>
          <w:p w:rsidR="003F7D50" w:rsidRDefault="003F7D50">
            <w:pPr>
              <w:widowControl/>
              <w:adjustRightInd w:val="0"/>
              <w:snapToGrid w:val="0"/>
              <w:jc w:val="center"/>
              <w:rPr>
                <w:rFonts w:ascii="仿宋" w:eastAsia="仿宋" w:hAnsi="仿宋" w:cs="宋体"/>
                <w:bCs/>
                <w:sz w:val="18"/>
                <w:szCs w:val="18"/>
              </w:rPr>
            </w:pPr>
          </w:p>
        </w:tc>
        <w:tc>
          <w:tcPr>
            <w:tcW w:w="355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了解美容中医学的发展史及其基本特点、美容中医学的生理基础、病理基础、诊断基础和中医美容方法等</w:t>
            </w:r>
          </w:p>
        </w:tc>
        <w:tc>
          <w:tcPr>
            <w:tcW w:w="996" w:type="dxa"/>
            <w:shd w:val="clear" w:color="auto" w:fill="FFFFFF"/>
            <w:vAlign w:val="center"/>
          </w:tcPr>
          <w:p w:rsidR="003F7D50" w:rsidRDefault="00A77AA3">
            <w:pPr>
              <w:adjustRightInd w:val="0"/>
              <w:snapToGrid w:val="0"/>
              <w:spacing w:line="240" w:lineRule="exact"/>
              <w:rPr>
                <w:rFonts w:ascii="仿宋" w:eastAsia="仿宋" w:hAnsi="仿宋" w:cs="宋体"/>
                <w:kern w:val="0"/>
                <w:szCs w:val="21"/>
              </w:rPr>
            </w:pPr>
            <w:r>
              <w:rPr>
                <w:rFonts w:ascii="仿宋" w:eastAsia="仿宋" w:hAnsi="仿宋" w:cs="宋体" w:hint="eastAsia"/>
                <w:kern w:val="0"/>
                <w:szCs w:val="21"/>
              </w:rPr>
              <w:t>36</w:t>
            </w:r>
          </w:p>
        </w:tc>
      </w:tr>
      <w:tr w:rsidR="003F7D50">
        <w:trPr>
          <w:trHeight w:val="238"/>
          <w:jc w:val="center"/>
        </w:trPr>
        <w:tc>
          <w:tcPr>
            <w:tcW w:w="462"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3</w:t>
            </w:r>
          </w:p>
        </w:tc>
        <w:tc>
          <w:tcPr>
            <w:tcW w:w="113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烹饪技术</w:t>
            </w:r>
          </w:p>
        </w:tc>
        <w:tc>
          <w:tcPr>
            <w:tcW w:w="3533"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烹调基础知识，食品营养与安全，常用烹调的工艺流程和常用烹饪原料的加工方法。</w:t>
            </w:r>
          </w:p>
          <w:p w:rsidR="003F7D50" w:rsidRDefault="003F7D50">
            <w:pPr>
              <w:widowControl/>
              <w:adjustRightInd w:val="0"/>
              <w:snapToGrid w:val="0"/>
              <w:jc w:val="center"/>
              <w:rPr>
                <w:rFonts w:ascii="仿宋" w:eastAsia="仿宋" w:hAnsi="仿宋" w:cs="宋体"/>
                <w:bCs/>
                <w:sz w:val="18"/>
                <w:szCs w:val="18"/>
              </w:rPr>
            </w:pPr>
          </w:p>
        </w:tc>
        <w:tc>
          <w:tcPr>
            <w:tcW w:w="355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 xml:space="preserve">会运用烹调基础知识，食品营养与安全，根据《中式烹调师》、《中式面点师》等国家职业标准中级要求，掌握常用烹调的工艺流程和常用烹饪原料的加工方法。   </w:t>
            </w:r>
          </w:p>
        </w:tc>
        <w:tc>
          <w:tcPr>
            <w:tcW w:w="996" w:type="dxa"/>
            <w:shd w:val="clear" w:color="auto" w:fill="FFFFFF"/>
            <w:vAlign w:val="center"/>
          </w:tcPr>
          <w:p w:rsidR="003F7D50" w:rsidRDefault="00A77AA3">
            <w:pPr>
              <w:adjustRightInd w:val="0"/>
              <w:snapToGrid w:val="0"/>
              <w:spacing w:line="240" w:lineRule="exact"/>
              <w:rPr>
                <w:rFonts w:ascii="仿宋" w:eastAsia="仿宋" w:hAnsi="仿宋" w:cs="宋体"/>
                <w:kern w:val="0"/>
                <w:szCs w:val="21"/>
              </w:rPr>
            </w:pPr>
            <w:r>
              <w:rPr>
                <w:rFonts w:ascii="仿宋" w:eastAsia="仿宋" w:hAnsi="仿宋" w:cs="宋体" w:hint="eastAsia"/>
                <w:kern w:val="0"/>
                <w:szCs w:val="21"/>
              </w:rPr>
              <w:t>36</w:t>
            </w:r>
          </w:p>
        </w:tc>
      </w:tr>
      <w:tr w:rsidR="003F7D50">
        <w:trPr>
          <w:trHeight w:val="159"/>
          <w:jc w:val="center"/>
        </w:trPr>
        <w:tc>
          <w:tcPr>
            <w:tcW w:w="462"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4</w:t>
            </w:r>
          </w:p>
        </w:tc>
        <w:tc>
          <w:tcPr>
            <w:tcW w:w="113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运动疗法</w:t>
            </w:r>
          </w:p>
        </w:tc>
        <w:tc>
          <w:tcPr>
            <w:tcW w:w="3533"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运动治疗的基本理论；常见运动疗法（被动运动、主动运动、关节松动术、神经发育促进技术等）的主要治疗技术。</w:t>
            </w:r>
          </w:p>
          <w:p w:rsidR="003F7D50" w:rsidRDefault="003F7D50">
            <w:pPr>
              <w:widowControl/>
              <w:adjustRightInd w:val="0"/>
              <w:snapToGrid w:val="0"/>
              <w:jc w:val="center"/>
              <w:rPr>
                <w:rFonts w:ascii="仿宋" w:eastAsia="仿宋" w:hAnsi="仿宋" w:cs="宋体"/>
                <w:bCs/>
                <w:sz w:val="18"/>
                <w:szCs w:val="18"/>
              </w:rPr>
            </w:pPr>
          </w:p>
        </w:tc>
        <w:tc>
          <w:tcPr>
            <w:tcW w:w="355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熟悉运动治疗中的基本概念及基本原理，运动治疗技术中各种训练技术的操作要点，掌握常见病的运动治疗操作方法及注意事项。</w:t>
            </w:r>
          </w:p>
        </w:tc>
        <w:tc>
          <w:tcPr>
            <w:tcW w:w="996" w:type="dxa"/>
            <w:shd w:val="clear" w:color="auto" w:fill="FFFFFF"/>
            <w:vAlign w:val="center"/>
          </w:tcPr>
          <w:p w:rsidR="003F7D50" w:rsidRDefault="00A77AA3">
            <w:pPr>
              <w:adjustRightInd w:val="0"/>
              <w:snapToGrid w:val="0"/>
              <w:spacing w:line="240" w:lineRule="exact"/>
              <w:rPr>
                <w:rFonts w:ascii="仿宋" w:eastAsia="仿宋" w:hAnsi="仿宋" w:cs="宋体"/>
                <w:kern w:val="0"/>
                <w:szCs w:val="21"/>
              </w:rPr>
            </w:pPr>
            <w:r>
              <w:rPr>
                <w:rFonts w:ascii="仿宋" w:eastAsia="仿宋" w:hAnsi="仿宋" w:cs="宋体" w:hint="eastAsia"/>
                <w:kern w:val="0"/>
                <w:szCs w:val="21"/>
              </w:rPr>
              <w:t>36</w:t>
            </w:r>
          </w:p>
        </w:tc>
      </w:tr>
      <w:tr w:rsidR="003F7D50">
        <w:trPr>
          <w:jc w:val="center"/>
        </w:trPr>
        <w:tc>
          <w:tcPr>
            <w:tcW w:w="462"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5</w:t>
            </w:r>
          </w:p>
        </w:tc>
        <w:tc>
          <w:tcPr>
            <w:tcW w:w="113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健康心理学</w:t>
            </w:r>
          </w:p>
        </w:tc>
        <w:tc>
          <w:tcPr>
            <w:tcW w:w="3533"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心理健康的常用技术。常用的心理治疗和心理咨询，心理应给予应激障碍。心理健康，多种临床病症患者的心理健康。神经系统疾病与精神疾病患者的心理康复，心理疾病的心理康复，儿童患者与老年患者的心理康复，残疾人的心理健康城建传染病患者的心理康复等</w:t>
            </w:r>
          </w:p>
          <w:p w:rsidR="003F7D50" w:rsidRDefault="003F7D50">
            <w:pPr>
              <w:widowControl/>
              <w:adjustRightInd w:val="0"/>
              <w:snapToGrid w:val="0"/>
              <w:jc w:val="center"/>
              <w:rPr>
                <w:rFonts w:ascii="仿宋" w:eastAsia="仿宋" w:hAnsi="仿宋" w:cs="宋体"/>
                <w:bCs/>
                <w:sz w:val="18"/>
                <w:szCs w:val="18"/>
              </w:rPr>
            </w:pPr>
          </w:p>
        </w:tc>
        <w:tc>
          <w:tcPr>
            <w:tcW w:w="3554" w:type="dxa"/>
            <w:shd w:val="clear" w:color="auto" w:fill="FFFFFF"/>
            <w:vAlign w:val="center"/>
          </w:tcPr>
          <w:p w:rsidR="003F7D50" w:rsidRDefault="00A77AA3">
            <w:pPr>
              <w:widowControl/>
              <w:adjustRightInd w:val="0"/>
              <w:snapToGrid w:val="0"/>
              <w:jc w:val="center"/>
              <w:rPr>
                <w:rFonts w:ascii="仿宋" w:eastAsia="仿宋" w:hAnsi="仿宋" w:cs="宋体"/>
                <w:bCs/>
                <w:sz w:val="18"/>
                <w:szCs w:val="18"/>
              </w:rPr>
            </w:pPr>
            <w:r>
              <w:rPr>
                <w:rFonts w:ascii="仿宋" w:eastAsia="仿宋" w:hAnsi="仿宋" w:cs="宋体" w:hint="eastAsia"/>
                <w:bCs/>
                <w:sz w:val="18"/>
                <w:szCs w:val="18"/>
              </w:rPr>
              <w:t>掌握心理健康的常用技术。常用的心理治疗和心理咨询，心理应给予应激障碍。心理健康，多种临床病症患者的心理健康。神经系统疾病与精神疾病患者的心理康复，心理疾病的心理康复，儿童患者与老年患者的心理康复，残疾人的心理健康城建传染病患者的心理康复。熟悉康复心理学基础。了解健康心理学概述。 </w:t>
            </w:r>
          </w:p>
        </w:tc>
        <w:tc>
          <w:tcPr>
            <w:tcW w:w="996" w:type="dxa"/>
            <w:shd w:val="clear" w:color="auto" w:fill="FFFFFF"/>
            <w:vAlign w:val="center"/>
          </w:tcPr>
          <w:p w:rsidR="003F7D50" w:rsidRDefault="00A77AA3">
            <w:pPr>
              <w:adjustRightInd w:val="0"/>
              <w:snapToGrid w:val="0"/>
              <w:spacing w:line="240" w:lineRule="exact"/>
              <w:rPr>
                <w:rFonts w:ascii="仿宋" w:eastAsia="仿宋" w:hAnsi="仿宋" w:cs="宋体"/>
                <w:kern w:val="0"/>
                <w:szCs w:val="21"/>
              </w:rPr>
            </w:pPr>
            <w:r>
              <w:rPr>
                <w:rFonts w:ascii="仿宋" w:eastAsia="仿宋" w:hAnsi="仿宋" w:cs="宋体" w:hint="eastAsia"/>
                <w:kern w:val="0"/>
                <w:szCs w:val="21"/>
              </w:rPr>
              <w:t>36</w:t>
            </w:r>
          </w:p>
        </w:tc>
      </w:tr>
    </w:tbl>
    <w:p w:rsidR="003F7D50" w:rsidRDefault="003F7D50">
      <w:pPr>
        <w:spacing w:afterLines="50" w:after="120"/>
        <w:jc w:val="center"/>
        <w:rPr>
          <w:rFonts w:ascii="仿宋" w:eastAsia="仿宋" w:hAnsi="仿宋"/>
          <w:b/>
          <w:szCs w:val="18"/>
        </w:rPr>
      </w:pPr>
    </w:p>
    <w:p w:rsidR="003F7D50" w:rsidRDefault="00A77AA3">
      <w:pPr>
        <w:numPr>
          <w:ilvl w:val="0"/>
          <w:numId w:val="3"/>
        </w:numPr>
        <w:spacing w:line="360" w:lineRule="auto"/>
        <w:ind w:firstLineChars="200" w:firstLine="562"/>
        <w:rPr>
          <w:rFonts w:ascii="仿宋" w:eastAsia="仿宋" w:hAnsi="仿宋"/>
          <w:b/>
          <w:bCs/>
          <w:sz w:val="28"/>
        </w:rPr>
      </w:pPr>
      <w:r>
        <w:rPr>
          <w:rFonts w:ascii="仿宋" w:eastAsia="仿宋" w:hAnsi="仿宋" w:hint="eastAsia"/>
          <w:b/>
          <w:bCs/>
          <w:sz w:val="28"/>
        </w:rPr>
        <w:t>其他教育环节（模块）</w:t>
      </w:r>
    </w:p>
    <w:p w:rsidR="003F7D50" w:rsidRDefault="00A77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（1）素质拓展环节</w:t>
      </w:r>
    </w:p>
    <w:p w:rsidR="003F7D50" w:rsidRDefault="00A77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为倡导与彰显学生个性化培养，鼓励学生在三年学习期间结合自己的专业、兴趣和特长，积极参与思想政治素质、志愿服务、社会实践、社团活动、文体活动等大学生素质拓展活动。</w:t>
      </w:r>
    </w:p>
    <w:p w:rsidR="003F7D50" w:rsidRDefault="00A77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lastRenderedPageBreak/>
        <w:t xml:space="preserve">素质拓展教育环节各模块内容及学分的认定按《池州职业技术学院大学生素质拓展学分管理办法》执行。 </w:t>
      </w:r>
    </w:p>
    <w:p w:rsidR="003F7D50" w:rsidRDefault="00A77AA3">
      <w:pPr>
        <w:spacing w:line="360" w:lineRule="auto"/>
        <w:ind w:firstLineChars="200" w:firstLine="560"/>
        <w:rPr>
          <w:rFonts w:ascii="仿宋" w:eastAsia="仿宋" w:hAnsi="仿宋"/>
          <w:bCs/>
          <w:sz w:val="28"/>
          <w:szCs w:val="28"/>
        </w:rPr>
      </w:pPr>
      <w:r>
        <w:rPr>
          <w:rFonts w:ascii="仿宋" w:eastAsia="仿宋" w:hAnsi="仿宋" w:hint="eastAsia"/>
          <w:bCs/>
          <w:sz w:val="28"/>
          <w:szCs w:val="28"/>
        </w:rPr>
        <w:t>（2）创新创业实践环节</w:t>
      </w:r>
    </w:p>
    <w:p w:rsidR="003F7D50" w:rsidRDefault="00A77AA3">
      <w:pPr>
        <w:widowControl/>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bCs/>
          <w:sz w:val="28"/>
          <w:szCs w:val="28"/>
        </w:rPr>
        <w:t>创新创业实践环节包括学科技能竞赛、科研技术服务、创业实践、职业资格（X 技能等级）、国际课程与网络课程、真实岗位实践等五大类。积极鼓励、组织引导学生参加上述各类创新创业实践活动，其具体内容及学分认定、转换按</w:t>
      </w:r>
      <w:r>
        <w:rPr>
          <w:rFonts w:ascii="仿宋" w:eastAsia="仿宋" w:hAnsi="仿宋" w:hint="eastAsia"/>
          <w:color w:val="000000"/>
          <w:sz w:val="28"/>
          <w:szCs w:val="28"/>
        </w:rPr>
        <w:t>《池州职业技术学院创新创业实践学分管理办法》执行。</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七、学时安排及学分互认说明</w:t>
      </w:r>
    </w:p>
    <w:p w:rsidR="003F7D50" w:rsidRDefault="00A77AA3">
      <w:pPr>
        <w:spacing w:line="380" w:lineRule="exact"/>
        <w:ind w:firstLineChars="200" w:firstLine="480"/>
        <w:rPr>
          <w:rFonts w:ascii="宋体"/>
          <w:bCs/>
          <w:sz w:val="24"/>
        </w:rPr>
      </w:pPr>
      <w:r>
        <w:rPr>
          <w:rFonts w:ascii="宋体" w:hAnsi="宋体" w:hint="eastAsia"/>
          <w:bCs/>
          <w:sz w:val="24"/>
        </w:rPr>
        <w:t>（一）教学时间分配表</w:t>
      </w:r>
    </w:p>
    <w:p w:rsidR="003F7D50" w:rsidRDefault="00A77AA3">
      <w:pPr>
        <w:widowControl/>
        <w:adjustRightInd w:val="0"/>
        <w:snapToGrid w:val="0"/>
        <w:spacing w:beforeLines="50" w:before="120" w:afterLines="50" w:after="120" w:line="380" w:lineRule="exact"/>
        <w:ind w:firstLineChars="200" w:firstLine="422"/>
        <w:jc w:val="center"/>
        <w:rPr>
          <w:rFonts w:ascii="仿宋" w:eastAsia="仿宋" w:hAnsi="仿宋"/>
          <w:b/>
          <w:szCs w:val="18"/>
        </w:rPr>
      </w:pPr>
      <w:r>
        <w:rPr>
          <w:rFonts w:ascii="仿宋" w:eastAsia="仿宋" w:hAnsi="仿宋" w:hint="eastAsia"/>
          <w:b/>
          <w:szCs w:val="18"/>
        </w:rPr>
        <w:t>表8教学时间分配表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62"/>
        <w:gridCol w:w="877"/>
        <w:gridCol w:w="877"/>
        <w:gridCol w:w="877"/>
        <w:gridCol w:w="877"/>
        <w:gridCol w:w="877"/>
        <w:gridCol w:w="877"/>
        <w:gridCol w:w="871"/>
      </w:tblGrid>
      <w:tr w:rsidR="003F7D50">
        <w:trPr>
          <w:cantSplit/>
          <w:trHeight w:val="397"/>
          <w:jc w:val="center"/>
        </w:trPr>
        <w:tc>
          <w:tcPr>
            <w:tcW w:w="1797" w:type="pct"/>
            <w:gridSpan w:val="2"/>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学    年</w:t>
            </w:r>
          </w:p>
        </w:tc>
        <w:tc>
          <w:tcPr>
            <w:tcW w:w="915" w:type="pct"/>
            <w:gridSpan w:val="2"/>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一</w:t>
            </w:r>
          </w:p>
        </w:tc>
        <w:tc>
          <w:tcPr>
            <w:tcW w:w="915" w:type="pct"/>
            <w:gridSpan w:val="2"/>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二</w:t>
            </w:r>
          </w:p>
        </w:tc>
        <w:tc>
          <w:tcPr>
            <w:tcW w:w="915" w:type="pct"/>
            <w:gridSpan w:val="2"/>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三</w:t>
            </w:r>
          </w:p>
        </w:tc>
        <w:tc>
          <w:tcPr>
            <w:tcW w:w="458" w:type="pct"/>
            <w:vMerge w:val="restart"/>
            <w:vAlign w:val="center"/>
          </w:tcPr>
          <w:p w:rsidR="003F7D50" w:rsidRDefault="00A77AA3">
            <w:pPr>
              <w:pStyle w:val="aa"/>
              <w:spacing w:line="240" w:lineRule="exact"/>
              <w:rPr>
                <w:rFonts w:ascii="仿宋" w:eastAsia="仿宋" w:hAnsi="仿宋" w:cs="宋体"/>
                <w:b w:val="0"/>
                <w:sz w:val="21"/>
                <w:szCs w:val="21"/>
              </w:rPr>
            </w:pPr>
            <w:r>
              <w:rPr>
                <w:rFonts w:ascii="仿宋" w:eastAsia="仿宋" w:hAnsi="仿宋" w:cs="宋体"/>
                <w:b w:val="0"/>
                <w:kern w:val="0"/>
                <w:sz w:val="21"/>
                <w:szCs w:val="21"/>
              </w:rPr>
              <w:t>合计</w:t>
            </w:r>
          </w:p>
        </w:tc>
      </w:tr>
      <w:tr w:rsidR="003F7D50">
        <w:trPr>
          <w:cantSplit/>
          <w:trHeight w:val="397"/>
          <w:jc w:val="center"/>
        </w:trPr>
        <w:tc>
          <w:tcPr>
            <w:tcW w:w="1797" w:type="pct"/>
            <w:gridSpan w:val="2"/>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学    期</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Ⅰ</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Ⅱ</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Ⅲ</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Ⅳ</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Ⅴ</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Ⅵ</w:t>
            </w:r>
          </w:p>
        </w:tc>
        <w:tc>
          <w:tcPr>
            <w:tcW w:w="458" w:type="pct"/>
            <w:vMerge/>
            <w:vAlign w:val="center"/>
          </w:tcPr>
          <w:p w:rsidR="003F7D50" w:rsidRDefault="003F7D50">
            <w:pPr>
              <w:pStyle w:val="aa"/>
              <w:spacing w:line="240" w:lineRule="exact"/>
              <w:rPr>
                <w:rFonts w:ascii="仿宋" w:eastAsia="仿宋" w:hAnsi="仿宋" w:cs="宋体"/>
                <w:b w:val="0"/>
                <w:sz w:val="21"/>
                <w:szCs w:val="21"/>
              </w:rPr>
            </w:pPr>
          </w:p>
        </w:tc>
      </w:tr>
      <w:tr w:rsidR="003F7D50">
        <w:trPr>
          <w:cantSplit/>
          <w:trHeight w:val="397"/>
          <w:jc w:val="center"/>
        </w:trPr>
        <w:tc>
          <w:tcPr>
            <w:tcW w:w="1797" w:type="pct"/>
            <w:gridSpan w:val="2"/>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学期周数</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120</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序号</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类    别</w:t>
            </w:r>
          </w:p>
        </w:tc>
        <w:tc>
          <w:tcPr>
            <w:tcW w:w="3203" w:type="pct"/>
            <w:gridSpan w:val="7"/>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sz w:val="21"/>
                <w:szCs w:val="21"/>
              </w:rPr>
              <w:t>/</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sz w:val="21"/>
                <w:szCs w:val="21"/>
              </w:rPr>
              <w:t>入学教育、军训</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课程教学</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16</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18</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18</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16</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68</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3</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课程、岗位集中实训</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0</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4</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岗位</w:t>
            </w:r>
            <w:r>
              <w:rPr>
                <w:rFonts w:ascii="仿宋" w:eastAsia="仿宋" w:hAnsi="仿宋" w:cs="宋体"/>
                <w:b w:val="0"/>
                <w:kern w:val="0"/>
                <w:sz w:val="21"/>
                <w:szCs w:val="21"/>
              </w:rPr>
              <w:t>实习</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20</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r>
              <w:rPr>
                <w:rFonts w:ascii="仿宋" w:eastAsia="仿宋" w:hAnsi="仿宋" w:cs="宋体" w:hint="eastAsia"/>
                <w:b w:val="0"/>
                <w:kern w:val="0"/>
                <w:sz w:val="21"/>
                <w:szCs w:val="21"/>
              </w:rPr>
              <w:t>4</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34</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5</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岗位</w:t>
            </w:r>
            <w:r>
              <w:rPr>
                <w:rFonts w:ascii="仿宋" w:eastAsia="仿宋" w:hAnsi="仿宋" w:cs="宋体"/>
                <w:b w:val="0"/>
                <w:kern w:val="0"/>
                <w:sz w:val="21"/>
                <w:szCs w:val="21"/>
              </w:rPr>
              <w:t>实习总结、招聘</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0</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6</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毕业设计及答辩</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4</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4</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7</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sz w:val="21"/>
                <w:szCs w:val="21"/>
              </w:rPr>
              <w:t>毕业教育</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2</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8</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考试周数</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4</w:t>
            </w:r>
          </w:p>
        </w:tc>
      </w:tr>
      <w:tr w:rsidR="003F7D50">
        <w:trPr>
          <w:cantSplit/>
          <w:trHeight w:val="397"/>
          <w:jc w:val="center"/>
        </w:trPr>
        <w:tc>
          <w:tcPr>
            <w:tcW w:w="667"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9</w:t>
            </w:r>
          </w:p>
        </w:tc>
        <w:tc>
          <w:tcPr>
            <w:tcW w:w="1130"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bCs/>
                <w:kern w:val="0"/>
                <w:sz w:val="21"/>
                <w:szCs w:val="21"/>
              </w:rPr>
              <w:t>技能等级鉴定周</w:t>
            </w:r>
            <w:r>
              <w:rPr>
                <w:rFonts w:ascii="仿宋" w:eastAsia="仿宋" w:hAnsi="仿宋" w:cs="宋体"/>
                <w:b w:val="0"/>
                <w:kern w:val="0"/>
                <w:sz w:val="21"/>
                <w:szCs w:val="21"/>
              </w:rPr>
              <w:t>数</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1</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hint="eastAsia"/>
                <w:b w:val="0"/>
                <w:kern w:val="0"/>
                <w:sz w:val="21"/>
                <w:szCs w:val="21"/>
              </w:rPr>
              <w:t>/</w:t>
            </w:r>
          </w:p>
        </w:tc>
        <w:tc>
          <w:tcPr>
            <w:tcW w:w="458" w:type="pct"/>
            <w:vAlign w:val="center"/>
          </w:tcPr>
          <w:p w:rsidR="003F7D50" w:rsidRDefault="00A77AA3">
            <w:pPr>
              <w:pStyle w:val="aa"/>
              <w:spacing w:line="240" w:lineRule="exact"/>
              <w:rPr>
                <w:rFonts w:ascii="仿宋" w:eastAsia="仿宋" w:hAnsi="仿宋" w:cs="宋体"/>
                <w:b w:val="0"/>
                <w:kern w:val="0"/>
                <w:sz w:val="21"/>
                <w:szCs w:val="21"/>
              </w:rPr>
            </w:pPr>
            <w:r>
              <w:rPr>
                <w:rFonts w:ascii="仿宋" w:eastAsia="仿宋" w:hAnsi="仿宋" w:cs="宋体"/>
                <w:b w:val="0"/>
                <w:kern w:val="0"/>
                <w:sz w:val="21"/>
                <w:szCs w:val="21"/>
              </w:rPr>
              <w:t>6</w:t>
            </w:r>
          </w:p>
        </w:tc>
      </w:tr>
    </w:tbl>
    <w:p w:rsidR="003F7D50" w:rsidRDefault="003F7D50">
      <w:pPr>
        <w:widowControl/>
        <w:adjustRightInd w:val="0"/>
        <w:snapToGrid w:val="0"/>
        <w:spacing w:beforeLines="50" w:before="120" w:afterLines="50" w:after="120" w:line="380" w:lineRule="exact"/>
        <w:ind w:firstLineChars="200" w:firstLine="422"/>
        <w:rPr>
          <w:rFonts w:ascii="仿宋" w:eastAsia="仿宋" w:hAnsi="仿宋"/>
          <w:b/>
          <w:szCs w:val="18"/>
        </w:rPr>
      </w:pPr>
    </w:p>
    <w:p w:rsidR="003F7D50" w:rsidRDefault="003F7D50">
      <w:pPr>
        <w:widowControl/>
        <w:spacing w:line="360" w:lineRule="auto"/>
        <w:rPr>
          <w:rFonts w:ascii="宋体" w:hAnsi="宋体" w:cs="宋体"/>
          <w:bCs/>
          <w:sz w:val="24"/>
        </w:rPr>
      </w:pPr>
    </w:p>
    <w:p w:rsidR="003F7D50" w:rsidRDefault="003F7D50">
      <w:pPr>
        <w:widowControl/>
        <w:spacing w:line="360" w:lineRule="auto"/>
        <w:rPr>
          <w:rFonts w:ascii="楷体" w:eastAsia="楷体" w:hAnsi="楷体"/>
          <w:bCs/>
          <w:sz w:val="28"/>
        </w:rPr>
      </w:pPr>
    </w:p>
    <w:p w:rsidR="003F7D50" w:rsidRDefault="003F7D50">
      <w:pPr>
        <w:widowControl/>
        <w:spacing w:line="360" w:lineRule="auto"/>
        <w:rPr>
          <w:rFonts w:ascii="楷体" w:eastAsia="楷体" w:hAnsi="楷体"/>
          <w:bCs/>
          <w:sz w:val="28"/>
        </w:rPr>
      </w:pPr>
    </w:p>
    <w:p w:rsidR="003F7D50" w:rsidRDefault="003F7D50">
      <w:pPr>
        <w:widowControl/>
        <w:spacing w:line="360" w:lineRule="auto"/>
        <w:rPr>
          <w:rFonts w:ascii="楷体" w:eastAsia="楷体" w:hAnsi="楷体"/>
          <w:bCs/>
          <w:sz w:val="28"/>
        </w:rPr>
      </w:pPr>
    </w:p>
    <w:p w:rsidR="003F7D50" w:rsidRDefault="003F7D50">
      <w:pPr>
        <w:widowControl/>
        <w:spacing w:line="360" w:lineRule="auto"/>
        <w:rPr>
          <w:rFonts w:ascii="楷体" w:eastAsia="楷体" w:hAnsi="楷体"/>
          <w:bCs/>
          <w:sz w:val="28"/>
        </w:rPr>
      </w:pPr>
    </w:p>
    <w:p w:rsidR="003F7D50" w:rsidRDefault="003F7D50">
      <w:pPr>
        <w:widowControl/>
        <w:spacing w:line="360" w:lineRule="auto"/>
        <w:rPr>
          <w:rFonts w:ascii="楷体" w:eastAsia="楷体" w:hAnsi="楷体"/>
          <w:bCs/>
          <w:sz w:val="28"/>
        </w:rPr>
      </w:pPr>
    </w:p>
    <w:p w:rsidR="003F7D50" w:rsidRDefault="003F7D50">
      <w:pPr>
        <w:widowControl/>
        <w:spacing w:line="360" w:lineRule="auto"/>
        <w:rPr>
          <w:rFonts w:ascii="楷体" w:eastAsia="楷体" w:hAnsi="楷体"/>
          <w:bCs/>
          <w:sz w:val="28"/>
        </w:rPr>
      </w:pPr>
    </w:p>
    <w:p w:rsidR="003F7D50" w:rsidRDefault="00A77AA3">
      <w:pPr>
        <w:widowControl/>
        <w:spacing w:line="360" w:lineRule="auto"/>
        <w:rPr>
          <w:rFonts w:ascii="楷体" w:eastAsia="楷体" w:hAnsi="楷体"/>
          <w:bCs/>
          <w:sz w:val="28"/>
        </w:rPr>
      </w:pPr>
      <w:r>
        <w:rPr>
          <w:rFonts w:ascii="楷体" w:eastAsia="楷体" w:hAnsi="楷体" w:hint="eastAsia"/>
          <w:bCs/>
          <w:sz w:val="28"/>
        </w:rPr>
        <w:t>（二）各模块比例分配表（见表9）</w:t>
      </w:r>
    </w:p>
    <w:p w:rsidR="003F7D50" w:rsidRDefault="00A77AA3">
      <w:pPr>
        <w:widowControl/>
        <w:adjustRightInd w:val="0"/>
        <w:snapToGrid w:val="0"/>
        <w:spacing w:beforeLines="50" w:before="120" w:afterLines="50" w:after="120" w:line="380" w:lineRule="exact"/>
        <w:ind w:firstLineChars="200" w:firstLine="422"/>
        <w:jc w:val="center"/>
        <w:rPr>
          <w:rFonts w:ascii="仿宋" w:eastAsia="仿宋" w:hAnsi="仿宋"/>
          <w:b/>
          <w:szCs w:val="21"/>
        </w:rPr>
      </w:pPr>
      <w:r>
        <w:rPr>
          <w:rFonts w:ascii="仿宋" w:eastAsia="仿宋" w:hAnsi="仿宋" w:hint="eastAsia"/>
          <w:b/>
          <w:szCs w:val="21"/>
        </w:rPr>
        <w:t>表9 《专业课程体系学时、学分分配表》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4"/>
        <w:gridCol w:w="1089"/>
        <w:gridCol w:w="689"/>
        <w:gridCol w:w="1617"/>
        <w:gridCol w:w="560"/>
        <w:gridCol w:w="560"/>
        <w:gridCol w:w="560"/>
        <w:gridCol w:w="820"/>
        <w:gridCol w:w="820"/>
      </w:tblGrid>
      <w:tr w:rsidR="003F7D50">
        <w:trPr>
          <w:jc w:val="center"/>
        </w:trPr>
        <w:tc>
          <w:tcPr>
            <w:tcW w:w="0" w:type="auto"/>
            <w:vMerge w:val="restart"/>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课程类别</w:t>
            </w:r>
          </w:p>
        </w:tc>
        <w:tc>
          <w:tcPr>
            <w:tcW w:w="0" w:type="auto"/>
            <w:vMerge w:val="restart"/>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课程门数</w:t>
            </w:r>
          </w:p>
        </w:tc>
        <w:tc>
          <w:tcPr>
            <w:tcW w:w="0" w:type="auto"/>
            <w:gridSpan w:val="2"/>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学分结构</w:t>
            </w:r>
          </w:p>
        </w:tc>
        <w:tc>
          <w:tcPr>
            <w:tcW w:w="0" w:type="auto"/>
            <w:gridSpan w:val="5"/>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学时结构</w:t>
            </w:r>
          </w:p>
        </w:tc>
      </w:tr>
      <w:tr w:rsidR="003F7D50">
        <w:trPr>
          <w:jc w:val="center"/>
        </w:trPr>
        <w:tc>
          <w:tcPr>
            <w:tcW w:w="0" w:type="auto"/>
            <w:vMerge/>
            <w:tcMar>
              <w:top w:w="12" w:type="dxa"/>
              <w:left w:w="12" w:type="dxa"/>
              <w:right w:w="12" w:type="dxa"/>
            </w:tcMar>
            <w:vAlign w:val="center"/>
          </w:tcPr>
          <w:p w:rsidR="003F7D50" w:rsidRDefault="003F7D50">
            <w:pPr>
              <w:jc w:val="center"/>
              <w:rPr>
                <w:rFonts w:ascii="仿宋" w:eastAsia="仿宋" w:hAnsi="仿宋" w:cs="宋体"/>
                <w:b/>
                <w:szCs w:val="21"/>
              </w:rPr>
            </w:pPr>
          </w:p>
        </w:tc>
        <w:tc>
          <w:tcPr>
            <w:tcW w:w="0" w:type="auto"/>
            <w:vMerge/>
            <w:tcMar>
              <w:top w:w="12" w:type="dxa"/>
              <w:left w:w="12" w:type="dxa"/>
              <w:right w:w="12" w:type="dxa"/>
            </w:tcMar>
            <w:vAlign w:val="center"/>
          </w:tcPr>
          <w:p w:rsidR="003F7D50" w:rsidRDefault="003F7D50">
            <w:pPr>
              <w:jc w:val="center"/>
              <w:rPr>
                <w:rFonts w:ascii="仿宋" w:eastAsia="仿宋" w:hAnsi="仿宋" w:cs="宋体"/>
                <w:b/>
                <w:szCs w:val="21"/>
              </w:rPr>
            </w:pPr>
          </w:p>
        </w:tc>
        <w:tc>
          <w:tcPr>
            <w:tcW w:w="0" w:type="auto"/>
            <w:vMerge w:val="restart"/>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学分</w:t>
            </w:r>
          </w:p>
        </w:tc>
        <w:tc>
          <w:tcPr>
            <w:tcW w:w="0" w:type="auto"/>
            <w:vMerge w:val="restart"/>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占总学分比例</w:t>
            </w:r>
          </w:p>
        </w:tc>
        <w:tc>
          <w:tcPr>
            <w:tcW w:w="0" w:type="auto"/>
            <w:gridSpan w:val="3"/>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学时数</w:t>
            </w:r>
          </w:p>
        </w:tc>
        <w:tc>
          <w:tcPr>
            <w:tcW w:w="0" w:type="auto"/>
            <w:gridSpan w:val="2"/>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占总学时比例</w:t>
            </w:r>
          </w:p>
        </w:tc>
      </w:tr>
      <w:tr w:rsidR="003F7D50">
        <w:trPr>
          <w:jc w:val="center"/>
        </w:trPr>
        <w:tc>
          <w:tcPr>
            <w:tcW w:w="0" w:type="auto"/>
            <w:vMerge/>
            <w:tcMar>
              <w:top w:w="12" w:type="dxa"/>
              <w:left w:w="12" w:type="dxa"/>
              <w:right w:w="12" w:type="dxa"/>
            </w:tcMar>
            <w:vAlign w:val="center"/>
          </w:tcPr>
          <w:p w:rsidR="003F7D50" w:rsidRDefault="003F7D50">
            <w:pPr>
              <w:jc w:val="center"/>
              <w:rPr>
                <w:rFonts w:ascii="仿宋" w:eastAsia="仿宋" w:hAnsi="仿宋" w:cs="宋体"/>
                <w:b/>
                <w:szCs w:val="21"/>
              </w:rPr>
            </w:pPr>
          </w:p>
        </w:tc>
        <w:tc>
          <w:tcPr>
            <w:tcW w:w="0" w:type="auto"/>
            <w:vMerge/>
            <w:tcMar>
              <w:top w:w="12" w:type="dxa"/>
              <w:left w:w="12" w:type="dxa"/>
              <w:right w:w="12" w:type="dxa"/>
            </w:tcMar>
            <w:vAlign w:val="center"/>
          </w:tcPr>
          <w:p w:rsidR="003F7D50" w:rsidRDefault="003F7D50">
            <w:pPr>
              <w:jc w:val="center"/>
              <w:rPr>
                <w:rFonts w:ascii="仿宋" w:eastAsia="仿宋" w:hAnsi="仿宋" w:cs="宋体"/>
                <w:b/>
                <w:szCs w:val="21"/>
              </w:rPr>
            </w:pPr>
          </w:p>
        </w:tc>
        <w:tc>
          <w:tcPr>
            <w:tcW w:w="0" w:type="auto"/>
            <w:vMerge/>
            <w:tcMar>
              <w:top w:w="12" w:type="dxa"/>
              <w:left w:w="12" w:type="dxa"/>
              <w:right w:w="12" w:type="dxa"/>
            </w:tcMar>
            <w:vAlign w:val="center"/>
          </w:tcPr>
          <w:p w:rsidR="003F7D50" w:rsidRDefault="003F7D50">
            <w:pPr>
              <w:jc w:val="center"/>
              <w:rPr>
                <w:rFonts w:ascii="仿宋" w:eastAsia="仿宋" w:hAnsi="仿宋" w:cs="宋体"/>
                <w:b/>
                <w:szCs w:val="21"/>
              </w:rPr>
            </w:pPr>
          </w:p>
        </w:tc>
        <w:tc>
          <w:tcPr>
            <w:tcW w:w="0" w:type="auto"/>
            <w:vMerge/>
            <w:tcMar>
              <w:top w:w="12" w:type="dxa"/>
              <w:left w:w="12" w:type="dxa"/>
              <w:right w:w="12" w:type="dxa"/>
            </w:tcMar>
            <w:vAlign w:val="center"/>
          </w:tcPr>
          <w:p w:rsidR="003F7D50" w:rsidRDefault="003F7D50">
            <w:pPr>
              <w:jc w:val="center"/>
              <w:rPr>
                <w:rFonts w:ascii="仿宋" w:eastAsia="仿宋" w:hAnsi="仿宋" w:cs="宋体"/>
                <w:b/>
                <w:szCs w:val="21"/>
              </w:rPr>
            </w:pPr>
          </w:p>
        </w:tc>
        <w:tc>
          <w:tcPr>
            <w:tcW w:w="0" w:type="auto"/>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合计</w:t>
            </w:r>
          </w:p>
        </w:tc>
        <w:tc>
          <w:tcPr>
            <w:tcW w:w="0" w:type="auto"/>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理论</w:t>
            </w:r>
          </w:p>
        </w:tc>
        <w:tc>
          <w:tcPr>
            <w:tcW w:w="0" w:type="auto"/>
            <w:tcMar>
              <w:top w:w="12" w:type="dxa"/>
              <w:left w:w="12" w:type="dxa"/>
              <w:right w:w="12" w:type="dxa"/>
            </w:tcMar>
            <w:vAlign w:val="center"/>
          </w:tcPr>
          <w:p w:rsidR="003F7D50" w:rsidRDefault="00A77AA3">
            <w:pPr>
              <w:widowControl/>
              <w:jc w:val="center"/>
              <w:textAlignment w:val="center"/>
              <w:rPr>
                <w:rFonts w:ascii="仿宋" w:eastAsia="仿宋" w:hAnsi="仿宋" w:cs="宋体"/>
                <w:b/>
                <w:szCs w:val="21"/>
              </w:rPr>
            </w:pPr>
            <w:r>
              <w:rPr>
                <w:rFonts w:ascii="仿宋" w:eastAsia="仿宋" w:hAnsi="仿宋" w:cs="宋体"/>
                <w:b/>
                <w:kern w:val="0"/>
                <w:szCs w:val="21"/>
                <w:lang w:bidi="ar"/>
              </w:rPr>
              <w:t>实践</w:t>
            </w:r>
          </w:p>
        </w:tc>
        <w:tc>
          <w:tcPr>
            <w:tcW w:w="0" w:type="auto"/>
            <w:tcMar>
              <w:top w:w="12" w:type="dxa"/>
              <w:left w:w="12" w:type="dxa"/>
              <w:right w:w="12" w:type="dxa"/>
            </w:tcMar>
            <w:vAlign w:val="center"/>
          </w:tcPr>
          <w:p w:rsidR="003F7D50" w:rsidRDefault="00A77AA3">
            <w:pPr>
              <w:jc w:val="center"/>
              <w:rPr>
                <w:rFonts w:ascii="仿宋" w:eastAsia="仿宋" w:hAnsi="仿宋" w:cs="宋体"/>
                <w:b/>
                <w:szCs w:val="21"/>
              </w:rPr>
            </w:pPr>
            <w:r>
              <w:rPr>
                <w:rFonts w:ascii="仿宋" w:eastAsia="仿宋" w:hAnsi="仿宋" w:cs="宋体"/>
                <w:b/>
                <w:kern w:val="0"/>
                <w:szCs w:val="21"/>
                <w:lang w:bidi="ar"/>
              </w:rPr>
              <w:t>理论</w:t>
            </w:r>
          </w:p>
        </w:tc>
        <w:tc>
          <w:tcPr>
            <w:tcW w:w="0" w:type="auto"/>
            <w:tcMar>
              <w:top w:w="12" w:type="dxa"/>
              <w:left w:w="12" w:type="dxa"/>
              <w:right w:w="12" w:type="dxa"/>
            </w:tcMar>
            <w:vAlign w:val="center"/>
          </w:tcPr>
          <w:p w:rsidR="003F7D50" w:rsidRDefault="00A77AA3">
            <w:pPr>
              <w:jc w:val="center"/>
              <w:rPr>
                <w:rFonts w:ascii="仿宋" w:eastAsia="仿宋" w:hAnsi="仿宋" w:cs="宋体"/>
                <w:b/>
                <w:szCs w:val="21"/>
              </w:rPr>
            </w:pPr>
            <w:r>
              <w:rPr>
                <w:rFonts w:ascii="仿宋" w:eastAsia="仿宋" w:hAnsi="仿宋" w:cs="宋体"/>
                <w:b/>
                <w:kern w:val="0"/>
                <w:szCs w:val="21"/>
                <w:lang w:bidi="ar"/>
              </w:rPr>
              <w:t>实践</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公共基础必修课</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15</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35</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24.8%</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571</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298</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273</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52.2%</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47.8%</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公共基础选修课</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w:t>
            </w:r>
          </w:p>
        </w:tc>
        <w:tc>
          <w:tcPr>
            <w:tcW w:w="689" w:type="dxa"/>
            <w:tcMar>
              <w:top w:w="12" w:type="dxa"/>
              <w:left w:w="12" w:type="dxa"/>
              <w:right w:w="12" w:type="dxa"/>
            </w:tcMar>
            <w:vAlign w:val="center"/>
          </w:tcPr>
          <w:p w:rsidR="003F7D50" w:rsidRDefault="00A77AA3">
            <w:pPr>
              <w:widowControl/>
              <w:tabs>
                <w:tab w:val="left" w:pos="295"/>
              </w:tabs>
              <w:jc w:val="left"/>
              <w:textAlignment w:val="center"/>
              <w:rPr>
                <w:rFonts w:ascii="仿宋" w:eastAsia="仿宋" w:hAnsi="仿宋" w:cs="宋体"/>
                <w:kern w:val="0"/>
                <w:szCs w:val="21"/>
                <w:lang w:bidi="ar"/>
              </w:rPr>
            </w:pPr>
            <w:r>
              <w:rPr>
                <w:rFonts w:ascii="仿宋" w:eastAsia="仿宋" w:hAnsi="仿宋" w:cs="宋体" w:hint="eastAsia"/>
                <w:kern w:val="0"/>
                <w:szCs w:val="21"/>
                <w:lang w:bidi="ar"/>
              </w:rPr>
              <w:tab/>
              <w:t>8</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5.7%</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140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100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71.4%</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28.6%</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专业基础课</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6</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22</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15.6%</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384</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280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104</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73%</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27%</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专业核心课</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8</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34</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kern w:val="0"/>
                <w:szCs w:val="21"/>
              </w:rPr>
            </w:pPr>
            <w:r>
              <w:rPr>
                <w:rFonts w:ascii="仿宋" w:eastAsia="仿宋" w:hAnsi="仿宋" w:hint="eastAsia"/>
                <w:kern w:val="0"/>
                <w:szCs w:val="21"/>
              </w:rPr>
              <w:t>24.1%</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576</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276</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300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47.9%</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52.1%</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专业拓展课（选修课）</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8</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kern w:val="0"/>
                <w:szCs w:val="21"/>
              </w:rPr>
            </w:pPr>
            <w:r>
              <w:rPr>
                <w:rFonts w:ascii="仿宋" w:eastAsia="仿宋" w:hAnsi="仿宋" w:hint="eastAsia"/>
                <w:kern w:val="0"/>
                <w:szCs w:val="21"/>
              </w:rPr>
              <w:t>5.7%</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128</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128</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100%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0</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课程（岗位）实训</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1617" w:type="dxa"/>
            <w:tcMar>
              <w:top w:w="12" w:type="dxa"/>
              <w:left w:w="12" w:type="dxa"/>
              <w:right w:w="12" w:type="dxa"/>
            </w:tcMar>
            <w:vAlign w:val="center"/>
          </w:tcPr>
          <w:p w:rsidR="003F7D50" w:rsidRDefault="003F7D50">
            <w:pPr>
              <w:widowControl/>
              <w:jc w:val="center"/>
              <w:textAlignment w:val="center"/>
              <w:rPr>
                <w:rFonts w:ascii="仿宋" w:eastAsia="仿宋" w:hAnsi="仿宋"/>
                <w:kern w:val="0"/>
                <w:szCs w:val="21"/>
              </w:rPr>
            </w:pP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跟岗（岗位课程）实习</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20</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14.1%</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480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480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100%</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顶岗实习</w:t>
            </w:r>
          </w:p>
        </w:tc>
        <w:tc>
          <w:tcPr>
            <w:tcW w:w="10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仿宋" w:hint="eastAsia"/>
                <w:b/>
                <w:bCs/>
                <w:color w:val="000000"/>
                <w:kern w:val="0"/>
                <w:szCs w:val="21"/>
                <w:lang w:bidi="ar"/>
              </w:rPr>
              <w:t>/</w:t>
            </w: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14</w:t>
            </w:r>
          </w:p>
        </w:tc>
        <w:tc>
          <w:tcPr>
            <w:tcW w:w="1617" w:type="dxa"/>
            <w:tcMar>
              <w:top w:w="12" w:type="dxa"/>
              <w:left w:w="12" w:type="dxa"/>
              <w:right w:w="12" w:type="dxa"/>
            </w:tcMar>
            <w:vAlign w:val="center"/>
          </w:tcPr>
          <w:p w:rsidR="003F7D50" w:rsidRDefault="00A77AA3">
            <w:pPr>
              <w:widowControl/>
              <w:jc w:val="center"/>
              <w:textAlignment w:val="center"/>
              <w:rPr>
                <w:rFonts w:ascii="仿宋" w:eastAsia="仿宋" w:hAnsi="仿宋"/>
                <w:kern w:val="0"/>
                <w:szCs w:val="21"/>
              </w:rPr>
            </w:pPr>
            <w:r>
              <w:rPr>
                <w:rFonts w:ascii="仿宋" w:eastAsia="仿宋" w:hAnsi="仿宋" w:hint="eastAsia"/>
                <w:kern w:val="0"/>
                <w:szCs w:val="21"/>
              </w:rPr>
              <w:t>10%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336</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0</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336</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0</w:t>
            </w:r>
          </w:p>
        </w:tc>
        <w:tc>
          <w:tcPr>
            <w:tcW w:w="82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100%</w:t>
            </w:r>
          </w:p>
        </w:tc>
      </w:tr>
      <w:tr w:rsidR="003F7D50">
        <w:trPr>
          <w:jc w:val="center"/>
        </w:trPr>
        <w:tc>
          <w:tcPr>
            <w:tcW w:w="2664" w:type="dxa"/>
            <w:tcMar>
              <w:top w:w="12" w:type="dxa"/>
              <w:left w:w="12" w:type="dxa"/>
              <w:right w:w="12" w:type="dxa"/>
            </w:tcMar>
            <w:vAlign w:val="center"/>
          </w:tcPr>
          <w:p w:rsidR="003F7D50" w:rsidRDefault="00A77AA3">
            <w:pPr>
              <w:widowControl/>
              <w:jc w:val="center"/>
              <w:textAlignment w:val="center"/>
              <w:rPr>
                <w:rFonts w:ascii="仿宋" w:eastAsia="仿宋" w:hAnsi="仿宋" w:cs="宋体"/>
                <w:szCs w:val="21"/>
              </w:rPr>
            </w:pPr>
            <w:r>
              <w:rPr>
                <w:rFonts w:ascii="仿宋" w:eastAsia="仿宋" w:hAnsi="仿宋" w:cs="仿宋" w:hint="eastAsia"/>
                <w:color w:val="000000"/>
                <w:kern w:val="0"/>
                <w:szCs w:val="21"/>
                <w:lang w:bidi="ar"/>
              </w:rPr>
              <w:t>总学时（学分）数</w:t>
            </w:r>
          </w:p>
        </w:tc>
        <w:tc>
          <w:tcPr>
            <w:tcW w:w="1089" w:type="dxa"/>
            <w:tcMar>
              <w:top w:w="12" w:type="dxa"/>
              <w:left w:w="12" w:type="dxa"/>
              <w:right w:w="12" w:type="dxa"/>
            </w:tcMar>
            <w:vAlign w:val="center"/>
          </w:tcPr>
          <w:p w:rsidR="003F7D50" w:rsidRDefault="003F7D50">
            <w:pPr>
              <w:widowControl/>
              <w:jc w:val="center"/>
              <w:textAlignment w:val="center"/>
              <w:rPr>
                <w:rFonts w:ascii="仿宋" w:eastAsia="仿宋" w:hAnsi="仿宋" w:cs="宋体"/>
                <w:kern w:val="0"/>
                <w:szCs w:val="21"/>
                <w:lang w:bidi="ar"/>
              </w:rPr>
            </w:pPr>
          </w:p>
        </w:tc>
        <w:tc>
          <w:tcPr>
            <w:tcW w:w="689"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141</w:t>
            </w:r>
          </w:p>
        </w:tc>
        <w:tc>
          <w:tcPr>
            <w:tcW w:w="1617" w:type="dxa"/>
            <w:tcMar>
              <w:top w:w="12" w:type="dxa"/>
              <w:left w:w="12" w:type="dxa"/>
              <w:right w:w="12" w:type="dxa"/>
            </w:tcMar>
            <w:vAlign w:val="center"/>
          </w:tcPr>
          <w:p w:rsidR="003F7D50" w:rsidRDefault="003F7D50">
            <w:pPr>
              <w:widowControl/>
              <w:jc w:val="center"/>
              <w:textAlignment w:val="center"/>
              <w:rPr>
                <w:rFonts w:ascii="仿宋" w:eastAsia="仿宋" w:hAnsi="仿宋"/>
                <w:kern w:val="0"/>
                <w:szCs w:val="21"/>
              </w:rPr>
            </w:pP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2615</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1082</w:t>
            </w:r>
          </w:p>
        </w:tc>
        <w:tc>
          <w:tcPr>
            <w:tcW w:w="560" w:type="dxa"/>
            <w:tcMar>
              <w:top w:w="12" w:type="dxa"/>
              <w:left w:w="12" w:type="dxa"/>
              <w:right w:w="12" w:type="dxa"/>
            </w:tcMar>
            <w:vAlign w:val="center"/>
          </w:tcPr>
          <w:p w:rsidR="003F7D50" w:rsidRDefault="00A77AA3">
            <w:pPr>
              <w:widowControl/>
              <w:jc w:val="center"/>
              <w:textAlignment w:val="center"/>
              <w:rPr>
                <w:rFonts w:ascii="仿宋" w:eastAsia="仿宋" w:hAnsi="仿宋" w:cs="宋体"/>
                <w:kern w:val="0"/>
                <w:szCs w:val="21"/>
                <w:lang w:bidi="ar"/>
              </w:rPr>
            </w:pPr>
            <w:r>
              <w:rPr>
                <w:rFonts w:ascii="仿宋" w:eastAsia="仿宋" w:hAnsi="仿宋" w:cs="宋体" w:hint="eastAsia"/>
                <w:kern w:val="0"/>
                <w:szCs w:val="21"/>
                <w:lang w:bidi="ar"/>
              </w:rPr>
              <w:t>1533</w:t>
            </w:r>
          </w:p>
        </w:tc>
        <w:tc>
          <w:tcPr>
            <w:tcW w:w="820" w:type="dxa"/>
            <w:tcMar>
              <w:top w:w="12" w:type="dxa"/>
              <w:left w:w="12" w:type="dxa"/>
              <w:right w:w="12" w:type="dxa"/>
            </w:tcMar>
            <w:vAlign w:val="center"/>
          </w:tcPr>
          <w:p w:rsidR="003F7D50" w:rsidRDefault="003F7D50">
            <w:pPr>
              <w:widowControl/>
              <w:jc w:val="center"/>
              <w:textAlignment w:val="center"/>
              <w:rPr>
                <w:rFonts w:ascii="仿宋" w:eastAsia="仿宋" w:hAnsi="仿宋" w:cs="宋体"/>
                <w:kern w:val="0"/>
                <w:szCs w:val="21"/>
                <w:lang w:bidi="ar"/>
              </w:rPr>
            </w:pPr>
          </w:p>
        </w:tc>
        <w:tc>
          <w:tcPr>
            <w:tcW w:w="820" w:type="dxa"/>
            <w:tcMar>
              <w:top w:w="12" w:type="dxa"/>
              <w:left w:w="12" w:type="dxa"/>
              <w:right w:w="12" w:type="dxa"/>
            </w:tcMar>
            <w:vAlign w:val="center"/>
          </w:tcPr>
          <w:p w:rsidR="003F7D50" w:rsidRDefault="003F7D50">
            <w:pPr>
              <w:widowControl/>
              <w:jc w:val="center"/>
              <w:textAlignment w:val="center"/>
              <w:rPr>
                <w:rFonts w:ascii="仿宋" w:eastAsia="仿宋" w:hAnsi="仿宋" w:cs="宋体"/>
                <w:kern w:val="0"/>
                <w:szCs w:val="21"/>
                <w:lang w:bidi="ar"/>
              </w:rPr>
            </w:pPr>
          </w:p>
        </w:tc>
      </w:tr>
    </w:tbl>
    <w:p w:rsidR="003F7D50" w:rsidRDefault="003F7D50">
      <w:pPr>
        <w:widowControl/>
        <w:adjustRightInd w:val="0"/>
        <w:snapToGrid w:val="0"/>
        <w:spacing w:beforeLines="50" w:before="120" w:afterLines="50" w:after="120" w:line="380" w:lineRule="exact"/>
        <w:ind w:firstLineChars="200" w:firstLine="422"/>
        <w:jc w:val="center"/>
        <w:rPr>
          <w:rFonts w:ascii="仿宋" w:eastAsia="仿宋" w:hAnsi="仿宋"/>
          <w:b/>
          <w:szCs w:val="21"/>
        </w:rPr>
      </w:pPr>
    </w:p>
    <w:p w:rsidR="003F7D50" w:rsidRDefault="003F7D50">
      <w:pPr>
        <w:spacing w:beforeLines="50" w:before="120"/>
        <w:ind w:left="278"/>
        <w:jc w:val="left"/>
        <w:rPr>
          <w:rFonts w:ascii="宋体" w:eastAsia="楷体" w:hAnsi="宋体"/>
          <w:kern w:val="0"/>
          <w:szCs w:val="21"/>
        </w:rPr>
      </w:pP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八</w:t>
      </w:r>
      <w:r>
        <w:rPr>
          <w:rFonts w:ascii="黑体" w:eastAsia="黑体" w:hAnsi="黑体" w:cs="宋体"/>
          <w:spacing w:val="-8"/>
          <w:sz w:val="28"/>
          <w:szCs w:val="28"/>
        </w:rPr>
        <w:t>、教学进程总体安排</w:t>
      </w:r>
    </w:p>
    <w:p w:rsidR="003F7D50" w:rsidRDefault="00A77AA3">
      <w:pPr>
        <w:autoSpaceDE w:val="0"/>
        <w:autoSpaceDN w:val="0"/>
        <w:spacing w:line="360" w:lineRule="auto"/>
        <w:ind w:firstLineChars="200" w:firstLine="560"/>
        <w:textAlignment w:val="bottom"/>
        <w:rPr>
          <w:rFonts w:ascii="仿宋" w:eastAsia="仿宋" w:hAnsi="仿宋" w:cs="宋体"/>
          <w:sz w:val="28"/>
          <w:szCs w:val="28"/>
        </w:rPr>
      </w:pPr>
      <w:r>
        <w:rPr>
          <w:rFonts w:ascii="仿宋" w:eastAsia="仿宋" w:hAnsi="仿宋" w:cs="宋体" w:hint="eastAsia"/>
          <w:sz w:val="28"/>
          <w:szCs w:val="28"/>
        </w:rPr>
        <w:t>教学进程表见附件</w:t>
      </w:r>
      <w:r>
        <w:rPr>
          <w:rFonts w:ascii="仿宋" w:eastAsia="仿宋" w:hAnsi="仿宋" w:cs="宋体"/>
          <w:sz w:val="28"/>
          <w:szCs w:val="28"/>
        </w:rPr>
        <w:t>1</w:t>
      </w:r>
      <w:r>
        <w:rPr>
          <w:rFonts w:ascii="仿宋" w:eastAsia="仿宋" w:hAnsi="仿宋" w:cs="宋体" w:hint="eastAsia"/>
          <w:sz w:val="28"/>
          <w:szCs w:val="28"/>
        </w:rPr>
        <w:t>。</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九</w:t>
      </w:r>
      <w:r>
        <w:rPr>
          <w:rFonts w:ascii="黑体" w:eastAsia="黑体" w:hAnsi="黑体" w:cs="宋体"/>
          <w:spacing w:val="-8"/>
          <w:sz w:val="28"/>
          <w:szCs w:val="28"/>
        </w:rPr>
        <w:t>、</w:t>
      </w:r>
      <w:r>
        <w:rPr>
          <w:rFonts w:ascii="黑体" w:eastAsia="黑体" w:hAnsi="黑体" w:cs="宋体" w:hint="eastAsia"/>
          <w:spacing w:val="-8"/>
          <w:sz w:val="28"/>
          <w:szCs w:val="28"/>
        </w:rPr>
        <w:t>实施保障</w:t>
      </w:r>
    </w:p>
    <w:p w:rsidR="003F7D50" w:rsidRDefault="00A77AA3">
      <w:pPr>
        <w:widowControl/>
        <w:spacing w:line="360" w:lineRule="auto"/>
        <w:ind w:firstLineChars="200" w:firstLine="560"/>
        <w:rPr>
          <w:rFonts w:ascii="楷体" w:eastAsia="楷体" w:hAnsi="楷体" w:cs="仿宋"/>
          <w:bCs/>
          <w:sz w:val="28"/>
          <w:szCs w:val="28"/>
        </w:rPr>
      </w:pPr>
      <w:r>
        <w:rPr>
          <w:rFonts w:ascii="楷体" w:eastAsia="楷体" w:hAnsi="楷体" w:cs="仿宋" w:hint="eastAsia"/>
          <w:bCs/>
          <w:sz w:val="28"/>
          <w:szCs w:val="28"/>
        </w:rPr>
        <w:t>（一）师资队伍</w:t>
      </w:r>
    </w:p>
    <w:p w:rsidR="003F7D50" w:rsidRDefault="00A77AA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专任教师数量与结构满足本专业教学需要，按学生数与本专业专任教师数比例不高于 25:1，所有专业教师必须取得高校教师资格证书，具备本专业或相近专业大学本科及以上学历，接受过职业教育的相关培训，具有较强的职业课程开发能力；精通本专业的基本理论与知识，熟练掌握本专业的操作技能，具有较强的教科研能力；能密切关注行业发展动态，保障教学与生产实际紧密结合。专任教师中80%以上拥有硕士学位，专任教师中具有高级职称教师占专任教师总数的比例不低于20%，双师素质教师占专业教师比一般不低于 60%，外聘兼职教师不得少于教师总数的10%，配备一名专业学科带头人。</w:t>
      </w:r>
    </w:p>
    <w:p w:rsidR="003F7D50" w:rsidRDefault="00A77AA3">
      <w:pPr>
        <w:widowControl/>
        <w:adjustRightInd w:val="0"/>
        <w:snapToGrid w:val="0"/>
        <w:spacing w:line="360" w:lineRule="auto"/>
        <w:ind w:firstLineChars="200" w:firstLine="560"/>
        <w:rPr>
          <w:rFonts w:ascii="楷体" w:eastAsia="楷体" w:hAnsi="楷体" w:cs="仿宋"/>
          <w:sz w:val="28"/>
          <w:szCs w:val="28"/>
        </w:rPr>
      </w:pPr>
      <w:r>
        <w:rPr>
          <w:rFonts w:ascii="楷体" w:eastAsia="楷体" w:hAnsi="楷体" w:cs="仿宋" w:hint="eastAsia"/>
          <w:sz w:val="28"/>
          <w:szCs w:val="28"/>
        </w:rPr>
        <w:t>（二）教学设施</w:t>
      </w:r>
    </w:p>
    <w:p w:rsidR="003F7D50" w:rsidRDefault="00A77AA3">
      <w:pPr>
        <w:widowControl/>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1、专业教室基本条件</w:t>
      </w:r>
    </w:p>
    <w:p w:rsidR="003F7D50" w:rsidRDefault="00A77AA3">
      <w:pPr>
        <w:tabs>
          <w:tab w:val="center" w:pos="4524"/>
        </w:tabs>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配备多媒体计算机、投影设备、白板、互联网接口或无线局域网覆盖，</w:t>
      </w:r>
      <w:r>
        <w:rPr>
          <w:rFonts w:ascii="仿宋" w:eastAsia="仿宋" w:hAnsi="仿宋" w:cs="仿宋" w:hint="eastAsia"/>
          <w:sz w:val="28"/>
          <w:szCs w:val="28"/>
        </w:rPr>
        <w:lastRenderedPageBreak/>
        <w:t>安装应急照明装置，并保持良好状态，符合紧急疏散要求、标志明显、保持逃生通道畅通无阻。</w:t>
      </w:r>
    </w:p>
    <w:p w:rsidR="003F7D50" w:rsidRDefault="00A77AA3">
      <w:pPr>
        <w:widowControl/>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2.校内实训室要求。</w:t>
      </w:r>
    </w:p>
    <w:p w:rsidR="003F7D50" w:rsidRDefault="00A77AA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利用我院护理专业、生物专业、休闲体育专业现有的和将来建设的实训基地完成本专业的专业基础课和专业课程的实训。</w:t>
      </w:r>
    </w:p>
    <w:tbl>
      <w:tblPr>
        <w:tblStyle w:val="a6"/>
        <w:tblW w:w="5000" w:type="pct"/>
        <w:tblLook w:val="04A0" w:firstRow="1" w:lastRow="0" w:firstColumn="1" w:lastColumn="0" w:noHBand="0" w:noVBand="1"/>
      </w:tblPr>
      <w:tblGrid>
        <w:gridCol w:w="860"/>
        <w:gridCol w:w="1892"/>
        <w:gridCol w:w="3538"/>
        <w:gridCol w:w="1660"/>
        <w:gridCol w:w="1621"/>
      </w:tblGrid>
      <w:tr w:rsidR="003F7D50">
        <w:trPr>
          <w:trHeight w:val="589"/>
        </w:trPr>
        <w:tc>
          <w:tcPr>
            <w:tcW w:w="449"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序号</w:t>
            </w:r>
          </w:p>
        </w:tc>
        <w:tc>
          <w:tcPr>
            <w:tcW w:w="988"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实验实训室名称</w:t>
            </w:r>
          </w:p>
        </w:tc>
        <w:tc>
          <w:tcPr>
            <w:tcW w:w="184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配置设备</w:t>
            </w:r>
          </w:p>
        </w:tc>
        <w:tc>
          <w:tcPr>
            <w:tcW w:w="86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对应课程</w:t>
            </w:r>
          </w:p>
        </w:tc>
        <w:tc>
          <w:tcPr>
            <w:tcW w:w="84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主要功能</w:t>
            </w:r>
          </w:p>
        </w:tc>
      </w:tr>
      <w:tr w:rsidR="003F7D50">
        <w:tc>
          <w:tcPr>
            <w:tcW w:w="449"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1</w:t>
            </w:r>
          </w:p>
        </w:tc>
        <w:tc>
          <w:tcPr>
            <w:tcW w:w="988"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康复保健治疗技术实训室</w:t>
            </w:r>
          </w:p>
        </w:tc>
        <w:tc>
          <w:tcPr>
            <w:tcW w:w="1847" w:type="pct"/>
            <w:vAlign w:val="center"/>
          </w:tcPr>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1.智能上下肢运动康复机</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2.减重步态训练器</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3.远红外治疗</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4.超声治疗仪</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5.多功能微波治疗仪</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6.双滑多功能训练网架</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7.按摩床</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8.经络腧穴模型人、</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9.G6805型电针仪</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10.温灸器</w:t>
            </w:r>
          </w:p>
          <w:p w:rsidR="003F7D50" w:rsidRDefault="003F7D50">
            <w:pPr>
              <w:spacing w:line="360" w:lineRule="auto"/>
              <w:jc w:val="center"/>
              <w:rPr>
                <w:rFonts w:ascii="仿宋" w:eastAsia="仿宋" w:hAnsi="仿宋" w:cs="仿宋"/>
                <w:bCs/>
                <w:sz w:val="28"/>
                <w:szCs w:val="28"/>
              </w:rPr>
            </w:pPr>
          </w:p>
        </w:tc>
        <w:tc>
          <w:tcPr>
            <w:tcW w:w="867" w:type="pct"/>
            <w:vAlign w:val="center"/>
          </w:tcPr>
          <w:p w:rsidR="003F7D50" w:rsidRDefault="00A77AA3">
            <w:pPr>
              <w:spacing w:line="360" w:lineRule="auto"/>
              <w:jc w:val="center"/>
              <w:rPr>
                <w:rFonts w:ascii="仿宋" w:eastAsia="仿宋" w:hAnsi="仿宋" w:cs="仿宋"/>
                <w:bCs/>
                <w:sz w:val="24"/>
                <w:szCs w:val="24"/>
              </w:rPr>
            </w:pPr>
            <w:r>
              <w:rPr>
                <w:rFonts w:ascii="仿宋" w:eastAsia="仿宋" w:hAnsi="仿宋" w:cs="仿宋" w:hint="eastAsia"/>
                <w:bCs/>
                <w:sz w:val="24"/>
                <w:szCs w:val="24"/>
              </w:rPr>
              <w:t>中医诊断学，</w:t>
            </w:r>
          </w:p>
          <w:p w:rsidR="003F7D50" w:rsidRDefault="00A77AA3">
            <w:pPr>
              <w:spacing w:line="360" w:lineRule="auto"/>
              <w:jc w:val="center"/>
              <w:rPr>
                <w:rFonts w:ascii="仿宋" w:eastAsia="仿宋" w:hAnsi="仿宋" w:cs="仿宋"/>
                <w:bCs/>
                <w:sz w:val="24"/>
                <w:szCs w:val="24"/>
              </w:rPr>
            </w:pPr>
            <w:r>
              <w:rPr>
                <w:rFonts w:ascii="仿宋" w:eastAsia="仿宋" w:hAnsi="仿宋" w:cs="仿宋" w:hint="eastAsia"/>
                <w:bCs/>
                <w:sz w:val="24"/>
                <w:szCs w:val="24"/>
              </w:rPr>
              <w:t>中医运动保健</w:t>
            </w:r>
          </w:p>
          <w:p w:rsidR="003F7D50" w:rsidRDefault="003F7D50">
            <w:pPr>
              <w:spacing w:line="360" w:lineRule="auto"/>
              <w:jc w:val="center"/>
              <w:rPr>
                <w:rFonts w:ascii="仿宋" w:eastAsia="仿宋" w:hAnsi="仿宋" w:cs="仿宋"/>
                <w:bCs/>
                <w:sz w:val="28"/>
                <w:szCs w:val="28"/>
              </w:rPr>
            </w:pPr>
          </w:p>
        </w:tc>
        <w:tc>
          <w:tcPr>
            <w:tcW w:w="847" w:type="pct"/>
            <w:vAlign w:val="center"/>
          </w:tcPr>
          <w:p w:rsidR="003F7D50" w:rsidRDefault="00A77AA3">
            <w:pPr>
              <w:spacing w:line="360" w:lineRule="auto"/>
              <w:jc w:val="left"/>
              <w:rPr>
                <w:rFonts w:ascii="仿宋" w:eastAsia="仿宋" w:hAnsi="仿宋" w:cs="仿宋"/>
                <w:bCs/>
                <w:sz w:val="28"/>
                <w:szCs w:val="28"/>
              </w:rPr>
            </w:pPr>
            <w:r>
              <w:rPr>
                <w:rFonts w:ascii="仿宋" w:eastAsia="仿宋" w:hAnsi="仿宋" w:cs="仿宋" w:hint="eastAsia"/>
                <w:bCs/>
                <w:sz w:val="24"/>
                <w:szCs w:val="24"/>
              </w:rPr>
              <w:t>中医康复基本技术</w:t>
            </w:r>
          </w:p>
        </w:tc>
      </w:tr>
      <w:tr w:rsidR="003F7D50">
        <w:tc>
          <w:tcPr>
            <w:tcW w:w="449"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2</w:t>
            </w:r>
          </w:p>
        </w:tc>
        <w:tc>
          <w:tcPr>
            <w:tcW w:w="988"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运动学展示厅</w:t>
            </w:r>
          </w:p>
        </w:tc>
        <w:tc>
          <w:tcPr>
            <w:tcW w:w="1847" w:type="pct"/>
            <w:vAlign w:val="center"/>
          </w:tcPr>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1.全套人体骨骼标本</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2.全套人体肌肉标本</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3.人体各部肌肉挂图</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4.人体各部骨骼挂图</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5.颞下颌关节肌肉标本</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6.肩复合体、肘关节、腕关节标本</w:t>
            </w:r>
          </w:p>
          <w:p w:rsidR="003F7D50" w:rsidRDefault="00A77AA3">
            <w:pPr>
              <w:spacing w:line="360" w:lineRule="auto"/>
              <w:rPr>
                <w:rFonts w:ascii="仿宋" w:eastAsia="仿宋" w:hAnsi="仿宋" w:cs="仿宋"/>
                <w:bCs/>
                <w:sz w:val="24"/>
                <w:szCs w:val="24"/>
              </w:rPr>
            </w:pPr>
            <w:r>
              <w:rPr>
                <w:rFonts w:ascii="仿宋" w:eastAsia="仿宋" w:hAnsi="仿宋" w:cs="仿宋" w:hint="eastAsia"/>
                <w:bCs/>
                <w:sz w:val="24"/>
                <w:szCs w:val="24"/>
              </w:rPr>
              <w:t>7.肩区、肘部和前臂的肌肉标本各</w:t>
            </w:r>
          </w:p>
          <w:p w:rsidR="003F7D50" w:rsidRDefault="00A77AA3">
            <w:pPr>
              <w:spacing w:line="360" w:lineRule="auto"/>
              <w:rPr>
                <w:rFonts w:ascii="仿宋" w:eastAsia="仿宋" w:hAnsi="仿宋" w:cs="仿宋"/>
                <w:bCs/>
                <w:sz w:val="28"/>
                <w:szCs w:val="28"/>
              </w:rPr>
            </w:pPr>
            <w:r>
              <w:rPr>
                <w:rFonts w:ascii="仿宋" w:eastAsia="仿宋" w:hAnsi="仿宋" w:cs="仿宋" w:hint="eastAsia"/>
                <w:bCs/>
                <w:sz w:val="24"/>
                <w:szCs w:val="24"/>
              </w:rPr>
              <w:t>8.膝关节、髋关节、踝关节标本各1套，</w:t>
            </w:r>
          </w:p>
        </w:tc>
        <w:tc>
          <w:tcPr>
            <w:tcW w:w="86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宋体" w:hint="eastAsia"/>
                <w:kern w:val="0"/>
                <w:sz w:val="24"/>
                <w:szCs w:val="24"/>
                <w:lang w:bidi="ar"/>
              </w:rPr>
              <w:t>临床医学概论</w:t>
            </w:r>
          </w:p>
        </w:tc>
        <w:tc>
          <w:tcPr>
            <w:tcW w:w="847" w:type="pct"/>
            <w:vAlign w:val="center"/>
          </w:tcPr>
          <w:p w:rsidR="003F7D50" w:rsidRDefault="00A77AA3">
            <w:pPr>
              <w:spacing w:line="360" w:lineRule="auto"/>
              <w:jc w:val="left"/>
              <w:rPr>
                <w:rFonts w:ascii="仿宋" w:eastAsia="仿宋" w:hAnsi="仿宋" w:cs="仿宋"/>
                <w:bCs/>
                <w:sz w:val="28"/>
                <w:szCs w:val="28"/>
              </w:rPr>
            </w:pPr>
            <w:r>
              <w:rPr>
                <w:rFonts w:ascii="仿宋" w:eastAsia="仿宋" w:hAnsi="仿宋" w:cs="仿宋" w:hint="eastAsia"/>
                <w:bCs/>
                <w:sz w:val="24"/>
                <w:szCs w:val="24"/>
              </w:rPr>
              <w:t>人体骨骼识别</w:t>
            </w:r>
          </w:p>
        </w:tc>
      </w:tr>
      <w:tr w:rsidR="003F7D50">
        <w:tc>
          <w:tcPr>
            <w:tcW w:w="449"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lastRenderedPageBreak/>
              <w:t>3</w:t>
            </w:r>
          </w:p>
        </w:tc>
        <w:tc>
          <w:tcPr>
            <w:tcW w:w="988"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针灸推拿实训室</w:t>
            </w:r>
          </w:p>
        </w:tc>
        <w:tc>
          <w:tcPr>
            <w:tcW w:w="1847" w:type="pct"/>
            <w:vAlign w:val="center"/>
          </w:tcPr>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1.人体针灸穴位模型</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2.人体穴位发光模型</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3.电针仪</w:t>
            </w:r>
          </w:p>
          <w:p w:rsidR="003F7D50" w:rsidRDefault="00A77AA3">
            <w:pPr>
              <w:spacing w:line="360" w:lineRule="auto"/>
              <w:jc w:val="left"/>
              <w:rPr>
                <w:rFonts w:ascii="仿宋" w:eastAsia="仿宋" w:hAnsi="仿宋" w:cs="仿宋"/>
                <w:bCs/>
                <w:sz w:val="28"/>
                <w:szCs w:val="28"/>
              </w:rPr>
            </w:pPr>
            <w:r>
              <w:rPr>
                <w:rFonts w:ascii="仿宋" w:eastAsia="仿宋" w:hAnsi="仿宋" w:cs="仿宋" w:hint="eastAsia"/>
                <w:bCs/>
                <w:sz w:val="24"/>
                <w:szCs w:val="24"/>
              </w:rPr>
              <w:t>4.按摩床</w:t>
            </w:r>
          </w:p>
        </w:tc>
        <w:tc>
          <w:tcPr>
            <w:tcW w:w="86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中医针灸推拿按摩养生，经络与腧穴</w:t>
            </w:r>
          </w:p>
        </w:tc>
        <w:tc>
          <w:tcPr>
            <w:tcW w:w="84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认穴，针灸技术</w:t>
            </w:r>
          </w:p>
        </w:tc>
      </w:tr>
      <w:tr w:rsidR="003F7D50">
        <w:tc>
          <w:tcPr>
            <w:tcW w:w="449"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4</w:t>
            </w:r>
          </w:p>
        </w:tc>
        <w:tc>
          <w:tcPr>
            <w:tcW w:w="988"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膳食配置实训室</w:t>
            </w:r>
          </w:p>
        </w:tc>
        <w:tc>
          <w:tcPr>
            <w:tcW w:w="1847" w:type="pct"/>
            <w:vAlign w:val="center"/>
          </w:tcPr>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1.食物模型2套</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2.送餐车（配电炉）</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3.操作台</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4.消毒碗柜、碗碟筷适量</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5.电炉</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6.奶锅</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7.食物搅拌机</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8.紫外分光光度计</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9.液相色谱仪</w:t>
            </w:r>
          </w:p>
          <w:p w:rsidR="003F7D50" w:rsidRDefault="00A77AA3">
            <w:pPr>
              <w:spacing w:line="360" w:lineRule="auto"/>
              <w:jc w:val="left"/>
              <w:rPr>
                <w:rFonts w:ascii="仿宋" w:eastAsia="仿宋" w:hAnsi="仿宋" w:cs="仿宋"/>
                <w:bCs/>
                <w:sz w:val="24"/>
                <w:szCs w:val="24"/>
              </w:rPr>
            </w:pPr>
            <w:r>
              <w:rPr>
                <w:rFonts w:ascii="仿宋" w:eastAsia="仿宋" w:hAnsi="仿宋" w:cs="仿宋" w:hint="eastAsia"/>
                <w:bCs/>
                <w:sz w:val="24"/>
                <w:szCs w:val="24"/>
              </w:rPr>
              <w:t>10.恒温水浴箱</w:t>
            </w:r>
          </w:p>
          <w:p w:rsidR="003F7D50" w:rsidRDefault="00A77AA3">
            <w:pPr>
              <w:spacing w:line="360" w:lineRule="auto"/>
              <w:jc w:val="left"/>
              <w:rPr>
                <w:rFonts w:ascii="仿宋" w:eastAsia="仿宋" w:hAnsi="仿宋" w:cs="仿宋"/>
                <w:bCs/>
                <w:sz w:val="28"/>
                <w:szCs w:val="28"/>
              </w:rPr>
            </w:pPr>
            <w:r>
              <w:rPr>
                <w:rFonts w:ascii="仿宋" w:eastAsia="仿宋" w:hAnsi="仿宋" w:cs="仿宋" w:hint="eastAsia"/>
                <w:bCs/>
                <w:sz w:val="24"/>
                <w:szCs w:val="24"/>
              </w:rPr>
              <w:t>11.离心机</w:t>
            </w:r>
          </w:p>
        </w:tc>
        <w:tc>
          <w:tcPr>
            <w:tcW w:w="86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营养学</w:t>
            </w:r>
          </w:p>
        </w:tc>
        <w:tc>
          <w:tcPr>
            <w:tcW w:w="84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配置营养康复餐食</w:t>
            </w:r>
          </w:p>
        </w:tc>
      </w:tr>
      <w:tr w:rsidR="003F7D50">
        <w:tc>
          <w:tcPr>
            <w:tcW w:w="449"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8"/>
                <w:szCs w:val="28"/>
              </w:rPr>
              <w:t>5</w:t>
            </w:r>
          </w:p>
        </w:tc>
        <w:tc>
          <w:tcPr>
            <w:tcW w:w="988"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中医美容按摩实训室</w:t>
            </w:r>
          </w:p>
        </w:tc>
        <w:tc>
          <w:tcPr>
            <w:tcW w:w="184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仿宋" w:hint="eastAsia"/>
                <w:bCs/>
                <w:sz w:val="24"/>
                <w:szCs w:val="24"/>
              </w:rPr>
              <w:t>按摩治疗床，针灸、拔罐、刮痧等用品若干套</w:t>
            </w:r>
          </w:p>
        </w:tc>
        <w:tc>
          <w:tcPr>
            <w:tcW w:w="867" w:type="pct"/>
            <w:vAlign w:val="center"/>
          </w:tcPr>
          <w:p w:rsidR="003F7D50" w:rsidRDefault="00A77AA3">
            <w:pPr>
              <w:spacing w:line="360" w:lineRule="auto"/>
              <w:jc w:val="center"/>
              <w:rPr>
                <w:rFonts w:ascii="仿宋" w:eastAsia="仿宋" w:hAnsi="仿宋" w:cs="仿宋"/>
                <w:bCs/>
                <w:sz w:val="28"/>
                <w:szCs w:val="28"/>
              </w:rPr>
            </w:pPr>
            <w:r>
              <w:rPr>
                <w:rFonts w:ascii="仿宋" w:eastAsia="仿宋" w:hAnsi="仿宋" w:cs="宋体" w:hint="eastAsia"/>
                <w:kern w:val="0"/>
                <w:sz w:val="24"/>
                <w:szCs w:val="24"/>
                <w:lang w:bidi="ar"/>
              </w:rPr>
              <w:t>实用流行保健技术</w:t>
            </w:r>
          </w:p>
        </w:tc>
        <w:tc>
          <w:tcPr>
            <w:tcW w:w="847" w:type="pct"/>
            <w:vAlign w:val="center"/>
          </w:tcPr>
          <w:p w:rsidR="003F7D50" w:rsidRDefault="00A77AA3">
            <w:pPr>
              <w:spacing w:line="360" w:lineRule="auto"/>
              <w:jc w:val="center"/>
              <w:rPr>
                <w:rFonts w:ascii="仿宋" w:eastAsia="仿宋" w:hAnsi="仿宋" w:cs="仿宋"/>
                <w:bCs/>
                <w:sz w:val="24"/>
                <w:szCs w:val="24"/>
              </w:rPr>
            </w:pPr>
            <w:r>
              <w:rPr>
                <w:rFonts w:ascii="仿宋" w:eastAsia="仿宋" w:hAnsi="仿宋" w:cs="仿宋" w:hint="eastAsia"/>
                <w:bCs/>
                <w:sz w:val="24"/>
                <w:szCs w:val="24"/>
              </w:rPr>
              <w:t>拔罐，刮痧技术</w:t>
            </w:r>
          </w:p>
        </w:tc>
      </w:tr>
    </w:tbl>
    <w:p w:rsidR="003F7D50" w:rsidRDefault="003F7D50">
      <w:pPr>
        <w:spacing w:line="360" w:lineRule="auto"/>
        <w:ind w:firstLineChars="200" w:firstLine="560"/>
        <w:rPr>
          <w:rFonts w:ascii="仿宋" w:eastAsia="仿宋" w:hAnsi="仿宋" w:cs="仿宋"/>
          <w:bCs/>
          <w:sz w:val="28"/>
          <w:szCs w:val="28"/>
        </w:rPr>
      </w:pPr>
    </w:p>
    <w:p w:rsidR="003F7D50" w:rsidRDefault="00A77AA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（2）校外实习基地</w:t>
      </w:r>
    </w:p>
    <w:p w:rsidR="003F7D50" w:rsidRDefault="00A77AA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为了培养出使综合素质高、动手能力强、贴近市场的高素质中医养生保健技术人才，我院对校外实训基地进行遴选，遴选标准如下。</w:t>
      </w:r>
    </w:p>
    <w:p w:rsidR="003F7D50" w:rsidRDefault="00A77AA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①实习基地应具有一定的规模、实力，保证学生能够接触教学要求中规定的典型病例和常用技术的类型，使学生的核心专业能力得到培养锻炼。</w:t>
      </w:r>
    </w:p>
    <w:p w:rsidR="003F7D50" w:rsidRDefault="00A77AA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②企业至少具有高级以上职业资格的实践教学指导教师一名，并有很好的工作氛围、行业文化，使学生充分体验企业文化及中医健康服务职业素养。</w:t>
      </w:r>
    </w:p>
    <w:p w:rsidR="003F7D50" w:rsidRDefault="00A77AA3">
      <w:pPr>
        <w:widowControl/>
        <w:adjustRightInd w:val="0"/>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（三）教学资源</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主要包括能够满足学生专业学习、教师专业教学研究和教学实施需要的教材、图书及数字化资源等。</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lastRenderedPageBreak/>
        <w:t>教材选用基本要求</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教材选用坚持以马克思主义为指导，弘扬和践行社会主义核心价值观。专业教材选用人民卫生出版社 3-5 年内出版的教材；思政课程选用马克思主义理论研究和建设工程教材；公共课和通识课选用国家规划教材目录范围内的教材。所有教材选用经过教研室、系部和教务处的严格审批，保证优质教材进课堂。</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图书文献配备基本要求</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图书文献配备能满足人才培养、专业建设、教科研等工作的需要， 方便师生查询、借阅。专业类图书文献主要包括：相关政策法规、职业标准；各类中医药图书资源和专业期刊文献等。</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数字教学资源配置基本要求</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建设、配备与本专业有关的音视频素材、教学课件、数字化教学案例库、虚拟仿真软件、数字教材等数字资源，种类丰富、形式多样、使用便捷、动态更新、满足教学。</w:t>
      </w:r>
    </w:p>
    <w:p w:rsidR="003F7D50" w:rsidRDefault="00A77AA3">
      <w:pPr>
        <w:pStyle w:val="a3"/>
        <w:spacing w:before="0" w:line="360" w:lineRule="auto"/>
        <w:ind w:left="0" w:firstLineChars="200" w:firstLine="560"/>
        <w:rPr>
          <w:rFonts w:ascii="楷体" w:eastAsia="楷体"/>
        </w:rPr>
      </w:pPr>
      <w:r>
        <w:rPr>
          <w:rFonts w:ascii="楷体" w:eastAsia="楷体" w:hint="eastAsia"/>
        </w:rPr>
        <w:t>（四）教学方法</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依据专业培养目标、课程教学要求、学生能力与教学资源，实施大班理论授课，小班实践教学的教学方法，实施早临床、多临床、反复临床的培养体系，着重夯实学生的基本理论、基本知识、基本技能， 突出学生临床思维、实践能力的培养。做好教育技术信息化，如采用“云班课”等进行日常教学，做好专业核心课程的教学方法改革，普及项目教学、案例教学、情境教学、模块化教学等教学方式，广泛运用启发式、探究式、讨论式、参与式等教学方法，推广翻转课堂、混合式教学、理实一体教学等新型教学模式，推动课堂教学革命，坚持学中做、做中学。其余课程仿照核心课程进行教学。</w:t>
      </w:r>
    </w:p>
    <w:p w:rsidR="003F7D50" w:rsidRDefault="00A77AA3">
      <w:pPr>
        <w:pStyle w:val="a3"/>
        <w:spacing w:before="0" w:line="360" w:lineRule="auto"/>
        <w:ind w:left="0" w:firstLineChars="200" w:firstLine="560"/>
        <w:rPr>
          <w:rFonts w:ascii="楷体" w:eastAsia="楷体"/>
        </w:rPr>
      </w:pPr>
      <w:r>
        <w:rPr>
          <w:rFonts w:ascii="楷体" w:eastAsia="楷体" w:hint="eastAsia"/>
        </w:rPr>
        <w:t>（五）学习评价</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对学生的学业考核评价，要求开展“云班课”等教育信息技术等手段，完善学习过程检测、评价与反馈机制，加大过程考核力度，养生保健技能考</w:t>
      </w:r>
      <w:r>
        <w:rPr>
          <w:rFonts w:ascii="仿宋" w:eastAsia="仿宋" w:hAnsi="仿宋" w:hint="eastAsia"/>
          <w:bCs/>
          <w:sz w:val="28"/>
        </w:rPr>
        <w:lastRenderedPageBreak/>
        <w:t>核要有相关行（企）业人员参与，共同完成考核任务， 提高实践成绩在课程总成绩中的比重。同时健全多元化考核评价体系，如技能操作、职业技能大赛、职业资格证书等评价、评定方式， 改革评价的标准和方法。</w:t>
      </w:r>
    </w:p>
    <w:p w:rsidR="003F7D50" w:rsidRDefault="00A77AA3">
      <w:pPr>
        <w:pStyle w:val="a3"/>
        <w:spacing w:before="0" w:line="360" w:lineRule="auto"/>
        <w:ind w:left="0" w:firstLineChars="200" w:firstLine="560"/>
        <w:rPr>
          <w:rFonts w:ascii="楷体" w:eastAsia="楷体"/>
        </w:rPr>
      </w:pPr>
      <w:r>
        <w:rPr>
          <w:rFonts w:ascii="楷体" w:eastAsia="楷体" w:hint="eastAsia"/>
        </w:rPr>
        <w:t>（六）质量管理</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学校和二级系部应建立专业建设和教学过程质量监控机制，健全专业教学质量监控管理制度，完善课堂教学、教学评价、实习实训、毕业实习及专业调研、人才培养方案更新、资源建设等方面质量标准建设，通过教学实施、过程监控、质量评价和持续改进，达成人才培养规格。</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学校、二级系部及专业应完善教学管理机制，加强日常教学组织运行与管理，定期开展课程建设水平和教学质量诊断与改进，建立健全巡课、听课、评教、评学等制度，严明教学纪律和课堂纪律，强化教学组织功能，定期开展公开课、示范课等教研活动。</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学校应建立毕业生跟踪反馈机制及社会评价机制，并对生源情况、在校生学业水平、毕业生就业情况等进行分析，定期评价人才培养质量和培养目标达成情况。</w:t>
      </w:r>
    </w:p>
    <w:p w:rsidR="003F7D50" w:rsidRDefault="00A77AA3">
      <w:pPr>
        <w:spacing w:line="360" w:lineRule="auto"/>
        <w:ind w:firstLineChars="200" w:firstLine="560"/>
        <w:rPr>
          <w:rFonts w:ascii="仿宋" w:eastAsia="仿宋" w:hAnsi="仿宋"/>
          <w:bCs/>
          <w:sz w:val="28"/>
        </w:rPr>
      </w:pPr>
      <w:r>
        <w:rPr>
          <w:rFonts w:ascii="仿宋" w:eastAsia="仿宋" w:hAnsi="仿宋" w:hint="eastAsia"/>
          <w:bCs/>
          <w:sz w:val="28"/>
        </w:rPr>
        <w:t>专业教研组织应充分利用评价分析结果，有效改进专业教学， 针对人才培养过程中存在的问题，进行诊断与改进，持续提高人才培养质量。</w:t>
      </w:r>
    </w:p>
    <w:p w:rsidR="003F7D50" w:rsidRDefault="00A77AA3">
      <w:pPr>
        <w:spacing w:line="360" w:lineRule="auto"/>
        <w:ind w:firstLineChars="200" w:firstLine="528"/>
        <w:rPr>
          <w:rFonts w:ascii="黑体" w:eastAsia="黑体" w:hAnsi="黑体" w:cs="宋体"/>
          <w:spacing w:val="-8"/>
          <w:sz w:val="28"/>
          <w:szCs w:val="28"/>
        </w:rPr>
      </w:pPr>
      <w:r>
        <w:rPr>
          <w:rFonts w:ascii="黑体" w:eastAsia="黑体" w:hAnsi="黑体" w:cs="宋体" w:hint="eastAsia"/>
          <w:spacing w:val="-8"/>
          <w:sz w:val="28"/>
          <w:szCs w:val="28"/>
        </w:rPr>
        <w:t>十、</w:t>
      </w:r>
      <w:r>
        <w:rPr>
          <w:rFonts w:ascii="黑体" w:eastAsia="黑体" w:hAnsi="黑体" w:cs="宋体"/>
          <w:spacing w:val="-8"/>
          <w:sz w:val="28"/>
          <w:szCs w:val="28"/>
        </w:rPr>
        <w:t>毕业要求</w:t>
      </w:r>
    </w:p>
    <w:p w:rsidR="003F7D50" w:rsidRDefault="003F7D50">
      <w:pPr>
        <w:pStyle w:val="3"/>
        <w:spacing w:before="120" w:afterLines="50" w:after="120" w:line="240" w:lineRule="auto"/>
        <w:ind w:firstLineChars="0" w:firstLine="0"/>
        <w:jc w:val="center"/>
        <w:rPr>
          <w:rFonts w:ascii="仿宋" w:eastAsia="仿宋" w:hAnsi="仿宋"/>
          <w:bCs/>
          <w:color w:val="auto"/>
          <w:kern w:val="2"/>
        </w:rPr>
      </w:pPr>
    </w:p>
    <w:p w:rsidR="003F7D50" w:rsidRDefault="00A77AA3">
      <w:pPr>
        <w:pStyle w:val="3"/>
        <w:spacing w:before="120" w:afterLines="50" w:after="120" w:line="240" w:lineRule="auto"/>
        <w:ind w:firstLineChars="0" w:firstLine="0"/>
        <w:jc w:val="center"/>
        <w:rPr>
          <w:rFonts w:ascii="仿宋" w:eastAsia="仿宋" w:hAnsi="仿宋"/>
          <w:bCs/>
          <w:color w:val="auto"/>
          <w:kern w:val="2"/>
        </w:rPr>
      </w:pPr>
      <w:r>
        <w:rPr>
          <w:rFonts w:ascii="仿宋" w:eastAsia="仿宋" w:hAnsi="仿宋" w:hint="eastAsia"/>
          <w:bCs/>
          <w:color w:val="auto"/>
          <w:kern w:val="2"/>
        </w:rPr>
        <w:t>毕业资格要求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736"/>
        <w:gridCol w:w="3340"/>
        <w:gridCol w:w="2815"/>
      </w:tblGrid>
      <w:tr w:rsidR="003F7D50">
        <w:trPr>
          <w:trHeight w:val="65"/>
          <w:jc w:val="center"/>
        </w:trPr>
        <w:tc>
          <w:tcPr>
            <w:tcW w:w="675" w:type="dxa"/>
            <w:vAlign w:val="center"/>
          </w:tcPr>
          <w:p w:rsidR="003F7D50" w:rsidRDefault="00A77AA3">
            <w:pPr>
              <w:spacing w:line="440" w:lineRule="exact"/>
              <w:jc w:val="center"/>
              <w:rPr>
                <w:rFonts w:ascii="仿宋" w:eastAsia="仿宋" w:hAnsi="仿宋" w:cs="宋体"/>
                <w:b/>
                <w:bCs/>
                <w:spacing w:val="-8"/>
                <w:szCs w:val="21"/>
              </w:rPr>
            </w:pPr>
            <w:r>
              <w:rPr>
                <w:rFonts w:ascii="仿宋" w:eastAsia="仿宋" w:hAnsi="仿宋" w:cs="宋体"/>
                <w:b/>
                <w:bCs/>
                <w:spacing w:val="-8"/>
                <w:szCs w:val="21"/>
              </w:rPr>
              <w:t>序号</w:t>
            </w:r>
          </w:p>
        </w:tc>
        <w:tc>
          <w:tcPr>
            <w:tcW w:w="1736" w:type="dxa"/>
            <w:vAlign w:val="center"/>
          </w:tcPr>
          <w:p w:rsidR="003F7D50" w:rsidRDefault="00A77AA3">
            <w:pPr>
              <w:spacing w:line="440" w:lineRule="exact"/>
              <w:jc w:val="center"/>
              <w:rPr>
                <w:rFonts w:ascii="仿宋" w:eastAsia="仿宋" w:hAnsi="仿宋" w:cs="宋体"/>
                <w:b/>
                <w:bCs/>
                <w:spacing w:val="-8"/>
                <w:szCs w:val="21"/>
              </w:rPr>
            </w:pPr>
            <w:r>
              <w:rPr>
                <w:rFonts w:ascii="仿宋" w:eastAsia="仿宋" w:hAnsi="仿宋" w:cs="宋体"/>
                <w:b/>
                <w:bCs/>
                <w:spacing w:val="-8"/>
                <w:szCs w:val="21"/>
              </w:rPr>
              <w:t>毕业要求</w:t>
            </w:r>
          </w:p>
        </w:tc>
        <w:tc>
          <w:tcPr>
            <w:tcW w:w="3340" w:type="dxa"/>
            <w:vAlign w:val="center"/>
          </w:tcPr>
          <w:p w:rsidR="003F7D50" w:rsidRDefault="00A77AA3">
            <w:pPr>
              <w:spacing w:line="440" w:lineRule="exact"/>
              <w:jc w:val="center"/>
              <w:rPr>
                <w:rFonts w:ascii="仿宋" w:eastAsia="仿宋" w:hAnsi="仿宋" w:cs="宋体"/>
                <w:b/>
                <w:bCs/>
                <w:spacing w:val="-8"/>
                <w:szCs w:val="21"/>
              </w:rPr>
            </w:pPr>
            <w:r>
              <w:rPr>
                <w:rFonts w:ascii="仿宋" w:eastAsia="仿宋" w:hAnsi="仿宋" w:cs="宋体"/>
                <w:b/>
                <w:bCs/>
                <w:spacing w:val="-8"/>
                <w:szCs w:val="21"/>
              </w:rPr>
              <w:t>具体内容</w:t>
            </w:r>
          </w:p>
        </w:tc>
        <w:tc>
          <w:tcPr>
            <w:tcW w:w="2815" w:type="dxa"/>
            <w:vAlign w:val="center"/>
          </w:tcPr>
          <w:p w:rsidR="003F7D50" w:rsidRDefault="00A77AA3">
            <w:pPr>
              <w:spacing w:line="440" w:lineRule="exact"/>
              <w:jc w:val="center"/>
              <w:rPr>
                <w:rFonts w:ascii="仿宋" w:eastAsia="仿宋" w:hAnsi="仿宋" w:cs="宋体"/>
                <w:b/>
                <w:bCs/>
                <w:spacing w:val="-8"/>
                <w:szCs w:val="21"/>
              </w:rPr>
            </w:pPr>
            <w:r>
              <w:rPr>
                <w:rFonts w:ascii="仿宋" w:eastAsia="仿宋" w:hAnsi="仿宋" w:cs="宋体"/>
                <w:b/>
                <w:bCs/>
                <w:spacing w:val="-8"/>
                <w:szCs w:val="21"/>
              </w:rPr>
              <w:t>备注</w:t>
            </w:r>
          </w:p>
        </w:tc>
      </w:tr>
      <w:tr w:rsidR="003F7D50">
        <w:trPr>
          <w:trHeight w:val="408"/>
          <w:jc w:val="center"/>
        </w:trPr>
        <w:tc>
          <w:tcPr>
            <w:tcW w:w="675" w:type="dxa"/>
            <w:vAlign w:val="center"/>
          </w:tcPr>
          <w:p w:rsidR="003F7D50" w:rsidRDefault="00A77AA3">
            <w:pPr>
              <w:spacing w:line="440" w:lineRule="exact"/>
              <w:jc w:val="center"/>
              <w:rPr>
                <w:rFonts w:ascii="仿宋" w:eastAsia="仿宋" w:hAnsi="仿宋" w:cs="宋体"/>
                <w:spacing w:val="-8"/>
                <w:szCs w:val="21"/>
              </w:rPr>
            </w:pPr>
            <w:r>
              <w:rPr>
                <w:rFonts w:ascii="仿宋" w:eastAsia="仿宋" w:hAnsi="仿宋" w:cs="宋体"/>
                <w:spacing w:val="-8"/>
                <w:szCs w:val="21"/>
              </w:rPr>
              <w:t>1</w:t>
            </w:r>
          </w:p>
        </w:tc>
        <w:tc>
          <w:tcPr>
            <w:tcW w:w="1736" w:type="dxa"/>
            <w:vAlign w:val="center"/>
          </w:tcPr>
          <w:p w:rsidR="003F7D50" w:rsidRDefault="00A77AA3">
            <w:pPr>
              <w:spacing w:line="440" w:lineRule="exact"/>
              <w:rPr>
                <w:rFonts w:ascii="仿宋" w:eastAsia="仿宋" w:hAnsi="仿宋" w:cs="宋体"/>
                <w:spacing w:val="-8"/>
                <w:szCs w:val="21"/>
              </w:rPr>
            </w:pPr>
            <w:r>
              <w:rPr>
                <w:rFonts w:ascii="仿宋" w:eastAsia="仿宋" w:hAnsi="仿宋" w:cs="宋体"/>
                <w:spacing w:val="-8"/>
                <w:szCs w:val="21"/>
              </w:rPr>
              <w:t>学分</w:t>
            </w:r>
          </w:p>
        </w:tc>
        <w:tc>
          <w:tcPr>
            <w:tcW w:w="3340" w:type="dxa"/>
            <w:vAlign w:val="center"/>
          </w:tcPr>
          <w:p w:rsidR="003F7D50" w:rsidRDefault="00A77AA3">
            <w:pPr>
              <w:spacing w:line="440" w:lineRule="exact"/>
              <w:rPr>
                <w:rFonts w:ascii="仿宋" w:eastAsia="仿宋" w:hAnsi="仿宋" w:cs="宋体"/>
                <w:spacing w:val="-8"/>
                <w:szCs w:val="21"/>
              </w:rPr>
            </w:pPr>
            <w:r>
              <w:rPr>
                <w:rFonts w:ascii="仿宋" w:eastAsia="仿宋" w:hAnsi="仿宋" w:cs="宋体"/>
                <w:spacing w:val="-8"/>
                <w:szCs w:val="21"/>
              </w:rPr>
              <w:t>≥</w:t>
            </w:r>
            <w:r>
              <w:rPr>
                <w:rFonts w:ascii="仿宋" w:eastAsia="仿宋" w:hAnsi="仿宋" w:cs="宋体" w:hint="eastAsia"/>
                <w:spacing w:val="-8"/>
                <w:szCs w:val="21"/>
              </w:rPr>
              <w:t>132</w:t>
            </w:r>
            <w:r>
              <w:rPr>
                <w:rFonts w:ascii="仿宋" w:eastAsia="仿宋" w:hAnsi="仿宋" w:cs="宋体"/>
                <w:spacing w:val="-8"/>
                <w:szCs w:val="21"/>
              </w:rPr>
              <w:t>分（其中</w:t>
            </w:r>
            <w:r>
              <w:rPr>
                <w:rFonts w:ascii="仿宋" w:eastAsia="仿宋" w:hAnsi="仿宋" w:cs="宋体" w:hint="eastAsia"/>
                <w:spacing w:val="-8"/>
                <w:szCs w:val="21"/>
              </w:rPr>
              <w:t>*</w:t>
            </w:r>
            <w:r>
              <w:rPr>
                <w:rFonts w:ascii="仿宋" w:eastAsia="仿宋" w:hAnsi="仿宋" w:cs="宋体"/>
                <w:spacing w:val="-8"/>
                <w:szCs w:val="21"/>
              </w:rPr>
              <w:t>为公共必修及专业必修课）</w:t>
            </w:r>
          </w:p>
        </w:tc>
        <w:tc>
          <w:tcPr>
            <w:tcW w:w="2815" w:type="dxa"/>
            <w:vAlign w:val="center"/>
          </w:tcPr>
          <w:p w:rsidR="003F7D50" w:rsidRDefault="00A77AA3">
            <w:pPr>
              <w:spacing w:line="440" w:lineRule="exact"/>
              <w:rPr>
                <w:rFonts w:ascii="仿宋" w:eastAsia="仿宋" w:hAnsi="仿宋" w:cs="宋体"/>
                <w:spacing w:val="-8"/>
                <w:szCs w:val="21"/>
              </w:rPr>
            </w:pPr>
            <w:r>
              <w:rPr>
                <w:rFonts w:ascii="仿宋" w:eastAsia="仿宋" w:hAnsi="仿宋" w:cs="宋体"/>
                <w:spacing w:val="-8"/>
                <w:szCs w:val="21"/>
              </w:rPr>
              <w:t>详见</w:t>
            </w:r>
            <w:r>
              <w:rPr>
                <w:rFonts w:ascii="仿宋" w:eastAsia="仿宋" w:hAnsi="仿宋" w:cs="宋体"/>
                <w:bCs/>
                <w:szCs w:val="21"/>
              </w:rPr>
              <w:t>教学进程表，学分可互认</w:t>
            </w:r>
          </w:p>
        </w:tc>
      </w:tr>
      <w:tr w:rsidR="003F7D50">
        <w:trPr>
          <w:trHeight w:val="135"/>
          <w:jc w:val="center"/>
        </w:trPr>
        <w:tc>
          <w:tcPr>
            <w:tcW w:w="675" w:type="dxa"/>
            <w:vAlign w:val="center"/>
          </w:tcPr>
          <w:p w:rsidR="003F7D50" w:rsidRDefault="00A77AA3">
            <w:pPr>
              <w:spacing w:line="440" w:lineRule="exact"/>
              <w:jc w:val="center"/>
              <w:rPr>
                <w:rFonts w:ascii="仿宋" w:eastAsia="仿宋" w:hAnsi="仿宋" w:cs="宋体"/>
                <w:spacing w:val="-8"/>
                <w:szCs w:val="21"/>
              </w:rPr>
            </w:pPr>
            <w:r>
              <w:rPr>
                <w:rFonts w:ascii="仿宋" w:eastAsia="仿宋" w:hAnsi="仿宋" w:cs="宋体"/>
                <w:spacing w:val="-8"/>
                <w:szCs w:val="21"/>
              </w:rPr>
              <w:t>2</w:t>
            </w:r>
          </w:p>
        </w:tc>
        <w:tc>
          <w:tcPr>
            <w:tcW w:w="1736" w:type="dxa"/>
            <w:vAlign w:val="center"/>
          </w:tcPr>
          <w:p w:rsidR="003F7D50" w:rsidRDefault="00A77AA3">
            <w:pPr>
              <w:spacing w:line="440" w:lineRule="exact"/>
              <w:rPr>
                <w:rFonts w:ascii="仿宋" w:eastAsia="仿宋" w:hAnsi="仿宋" w:cs="宋体"/>
                <w:spacing w:val="-8"/>
                <w:szCs w:val="21"/>
              </w:rPr>
            </w:pPr>
            <w:r>
              <w:rPr>
                <w:rFonts w:ascii="仿宋" w:eastAsia="仿宋" w:hAnsi="仿宋" w:cs="宋体"/>
                <w:spacing w:val="-8"/>
                <w:szCs w:val="21"/>
              </w:rPr>
              <w:t>计算机</w:t>
            </w:r>
          </w:p>
        </w:tc>
        <w:tc>
          <w:tcPr>
            <w:tcW w:w="3340" w:type="dxa"/>
            <w:vAlign w:val="center"/>
          </w:tcPr>
          <w:p w:rsidR="003F7D50" w:rsidRDefault="00A77AA3">
            <w:pPr>
              <w:spacing w:line="440" w:lineRule="exact"/>
              <w:rPr>
                <w:rFonts w:ascii="仿宋" w:eastAsia="仿宋" w:hAnsi="仿宋" w:cs="宋体"/>
                <w:spacing w:val="-8"/>
                <w:szCs w:val="21"/>
              </w:rPr>
            </w:pPr>
            <w:r>
              <w:rPr>
                <w:rFonts w:ascii="仿宋" w:eastAsia="仿宋" w:hAnsi="仿宋" w:cs="宋体"/>
                <w:szCs w:val="21"/>
              </w:rPr>
              <w:t>全国计算机考试一级B</w:t>
            </w:r>
          </w:p>
        </w:tc>
        <w:tc>
          <w:tcPr>
            <w:tcW w:w="2815" w:type="dxa"/>
            <w:vAlign w:val="center"/>
          </w:tcPr>
          <w:p w:rsidR="003F7D50" w:rsidRDefault="003F7D50">
            <w:pPr>
              <w:spacing w:line="440" w:lineRule="exact"/>
              <w:rPr>
                <w:rFonts w:ascii="仿宋" w:eastAsia="仿宋" w:hAnsi="仿宋" w:cs="宋体"/>
                <w:szCs w:val="21"/>
              </w:rPr>
            </w:pPr>
          </w:p>
        </w:tc>
      </w:tr>
      <w:tr w:rsidR="003F7D50">
        <w:trPr>
          <w:trHeight w:val="135"/>
          <w:jc w:val="center"/>
        </w:trPr>
        <w:tc>
          <w:tcPr>
            <w:tcW w:w="675" w:type="dxa"/>
            <w:vAlign w:val="center"/>
          </w:tcPr>
          <w:p w:rsidR="003F7D50" w:rsidRDefault="00A77AA3">
            <w:pPr>
              <w:spacing w:line="440" w:lineRule="exact"/>
              <w:jc w:val="center"/>
              <w:rPr>
                <w:rFonts w:ascii="仿宋" w:eastAsia="仿宋" w:hAnsi="仿宋" w:cs="宋体"/>
                <w:spacing w:val="-8"/>
                <w:szCs w:val="21"/>
              </w:rPr>
            </w:pPr>
            <w:r>
              <w:rPr>
                <w:rFonts w:ascii="仿宋" w:eastAsia="仿宋" w:hAnsi="仿宋" w:cs="宋体"/>
                <w:spacing w:val="-8"/>
                <w:szCs w:val="21"/>
              </w:rPr>
              <w:t>3</w:t>
            </w:r>
          </w:p>
        </w:tc>
        <w:tc>
          <w:tcPr>
            <w:tcW w:w="7891" w:type="dxa"/>
            <w:gridSpan w:val="3"/>
            <w:vAlign w:val="center"/>
          </w:tcPr>
          <w:p w:rsidR="003F7D50" w:rsidRDefault="00A77AA3">
            <w:pPr>
              <w:spacing w:line="440" w:lineRule="exact"/>
              <w:rPr>
                <w:rFonts w:ascii="仿宋" w:eastAsia="仿宋" w:hAnsi="仿宋" w:cs="宋体"/>
                <w:szCs w:val="21"/>
              </w:rPr>
            </w:pPr>
            <w:r>
              <w:rPr>
                <w:rFonts w:ascii="仿宋" w:eastAsia="仿宋" w:hAnsi="仿宋" w:cs="宋体"/>
                <w:spacing w:val="-8"/>
                <w:szCs w:val="21"/>
              </w:rPr>
              <w:t>完成毕业设计</w:t>
            </w:r>
          </w:p>
        </w:tc>
      </w:tr>
      <w:tr w:rsidR="003F7D50">
        <w:trPr>
          <w:trHeight w:val="135"/>
          <w:jc w:val="center"/>
        </w:trPr>
        <w:tc>
          <w:tcPr>
            <w:tcW w:w="675" w:type="dxa"/>
            <w:vAlign w:val="center"/>
          </w:tcPr>
          <w:p w:rsidR="003F7D50" w:rsidRDefault="00A77AA3">
            <w:pPr>
              <w:spacing w:line="440" w:lineRule="exact"/>
              <w:jc w:val="center"/>
              <w:rPr>
                <w:rFonts w:ascii="仿宋" w:eastAsia="仿宋" w:hAnsi="仿宋" w:cs="宋体"/>
                <w:spacing w:val="-8"/>
                <w:szCs w:val="21"/>
              </w:rPr>
            </w:pPr>
            <w:r>
              <w:rPr>
                <w:rFonts w:ascii="仿宋" w:eastAsia="仿宋" w:hAnsi="仿宋" w:cs="宋体"/>
                <w:spacing w:val="-8"/>
                <w:szCs w:val="21"/>
              </w:rPr>
              <w:t>4</w:t>
            </w:r>
          </w:p>
        </w:tc>
        <w:tc>
          <w:tcPr>
            <w:tcW w:w="7891" w:type="dxa"/>
            <w:gridSpan w:val="3"/>
            <w:vAlign w:val="center"/>
          </w:tcPr>
          <w:p w:rsidR="003F7D50" w:rsidRDefault="00A77AA3">
            <w:pPr>
              <w:spacing w:line="440" w:lineRule="exact"/>
              <w:rPr>
                <w:rFonts w:ascii="仿宋" w:eastAsia="仿宋" w:hAnsi="仿宋" w:cs="宋体"/>
                <w:spacing w:val="-8"/>
                <w:szCs w:val="21"/>
              </w:rPr>
            </w:pPr>
            <w:r>
              <w:rPr>
                <w:rFonts w:ascii="仿宋" w:eastAsia="仿宋" w:hAnsi="仿宋" w:cs="宋体"/>
                <w:spacing w:val="-8"/>
                <w:szCs w:val="21"/>
              </w:rPr>
              <w:t>符合学校规定的“第二课堂”成绩要求</w:t>
            </w:r>
          </w:p>
        </w:tc>
      </w:tr>
      <w:tr w:rsidR="003F7D50">
        <w:trPr>
          <w:trHeight w:val="408"/>
          <w:jc w:val="center"/>
        </w:trPr>
        <w:tc>
          <w:tcPr>
            <w:tcW w:w="675" w:type="dxa"/>
            <w:vAlign w:val="center"/>
          </w:tcPr>
          <w:p w:rsidR="003F7D50" w:rsidRDefault="00A77AA3">
            <w:pPr>
              <w:spacing w:line="440" w:lineRule="exact"/>
              <w:jc w:val="center"/>
              <w:rPr>
                <w:rFonts w:ascii="仿宋" w:eastAsia="仿宋" w:hAnsi="仿宋" w:cs="宋体"/>
                <w:spacing w:val="-8"/>
                <w:szCs w:val="21"/>
              </w:rPr>
            </w:pPr>
            <w:r>
              <w:rPr>
                <w:rFonts w:ascii="仿宋" w:eastAsia="仿宋" w:hAnsi="仿宋" w:cs="宋体"/>
                <w:spacing w:val="-8"/>
                <w:szCs w:val="21"/>
              </w:rPr>
              <w:t>5</w:t>
            </w:r>
          </w:p>
        </w:tc>
        <w:tc>
          <w:tcPr>
            <w:tcW w:w="7891" w:type="dxa"/>
            <w:gridSpan w:val="3"/>
            <w:vAlign w:val="center"/>
          </w:tcPr>
          <w:p w:rsidR="003F7D50" w:rsidRDefault="00A77AA3">
            <w:pPr>
              <w:spacing w:line="440" w:lineRule="exact"/>
              <w:rPr>
                <w:rFonts w:ascii="仿宋" w:eastAsia="仿宋" w:hAnsi="仿宋" w:cs="宋体"/>
                <w:spacing w:val="-8"/>
                <w:szCs w:val="21"/>
              </w:rPr>
            </w:pPr>
            <w:r>
              <w:rPr>
                <w:rFonts w:ascii="仿宋" w:eastAsia="仿宋" w:hAnsi="仿宋" w:cs="宋体"/>
                <w:spacing w:val="-8"/>
                <w:szCs w:val="21"/>
              </w:rPr>
              <w:t>符合学校关于学籍管理规定的思想政治素质、身体素质等相关要求。</w:t>
            </w:r>
          </w:p>
        </w:tc>
      </w:tr>
    </w:tbl>
    <w:p w:rsidR="003F7D50" w:rsidRDefault="00A77AA3">
      <w:pPr>
        <w:autoSpaceDE w:val="0"/>
        <w:autoSpaceDN w:val="0"/>
        <w:spacing w:line="360" w:lineRule="auto"/>
        <w:ind w:firstLineChars="200" w:firstLine="560"/>
        <w:textAlignment w:val="bottom"/>
        <w:rPr>
          <w:rFonts w:ascii="仿宋" w:eastAsia="仿宋" w:hAnsi="仿宋" w:cs="宋体"/>
          <w:sz w:val="28"/>
          <w:szCs w:val="28"/>
        </w:rPr>
      </w:pPr>
      <w:r>
        <w:rPr>
          <w:rFonts w:ascii="仿宋" w:eastAsia="仿宋" w:hAnsi="仿宋" w:cs="宋体" w:hint="eastAsia"/>
          <w:sz w:val="28"/>
          <w:szCs w:val="28"/>
        </w:rPr>
        <w:lastRenderedPageBreak/>
        <w:t>通过规定年限的学习，须修满的专业人才培养方案所规定的132学分。完成规定的教学活动，并达到课程所规定的考核标准，对于有不符合课程考核标准的需进行补考，补考不通过的应进行重修，重修考核后不通过依次给与警告、退学处理。不得出现毕业清考。毕业时本专业学生应达到的素质、知识和能力等方面要求。毕业要求应能支撑培养目标的有效达成。</w:t>
      </w:r>
    </w:p>
    <w:p w:rsidR="003F7D50" w:rsidRDefault="003F7D50">
      <w:pPr>
        <w:rPr>
          <w:rFonts w:ascii="仿宋" w:eastAsia="仿宋" w:hAnsi="仿宋"/>
          <w:b/>
          <w:sz w:val="32"/>
          <w:szCs w:val="32"/>
        </w:rPr>
      </w:pPr>
    </w:p>
    <w:p w:rsidR="003F7D50" w:rsidRDefault="003F7D50">
      <w:pPr>
        <w:rPr>
          <w:rFonts w:ascii="仿宋" w:eastAsia="仿宋" w:hAnsi="仿宋"/>
          <w:b/>
          <w:sz w:val="32"/>
          <w:szCs w:val="32"/>
        </w:rPr>
        <w:sectPr w:rsidR="003F7D50">
          <w:pgSz w:w="11907" w:h="16840"/>
          <w:pgMar w:top="1418" w:right="1134" w:bottom="567" w:left="1418" w:header="737" w:footer="680" w:gutter="0"/>
          <w:cols w:space="720"/>
          <w:docGrid w:linePitch="312"/>
        </w:sectPr>
      </w:pPr>
    </w:p>
    <w:p w:rsidR="003F7D50" w:rsidRDefault="00A77AA3">
      <w:pPr>
        <w:spacing w:line="0" w:lineRule="atLeast"/>
        <w:ind w:firstLineChars="600" w:firstLine="1928"/>
        <w:rPr>
          <w:rFonts w:ascii="仿宋" w:eastAsia="仿宋" w:hAnsi="仿宋"/>
          <w:b/>
          <w:bCs/>
          <w:sz w:val="32"/>
          <w:szCs w:val="32"/>
        </w:rPr>
      </w:pPr>
      <w:r>
        <w:rPr>
          <w:rFonts w:ascii="仿宋" w:eastAsia="仿宋" w:hAnsi="仿宋" w:hint="eastAsia"/>
          <w:b/>
          <w:sz w:val="32"/>
          <w:szCs w:val="32"/>
        </w:rPr>
        <w:lastRenderedPageBreak/>
        <w:t>附件1：中医养生与保健</w:t>
      </w:r>
      <w:r>
        <w:rPr>
          <w:rFonts w:ascii="仿宋" w:eastAsia="仿宋" w:hAnsi="仿宋" w:hint="eastAsia"/>
          <w:b/>
          <w:bCs/>
          <w:sz w:val="32"/>
          <w:szCs w:val="32"/>
        </w:rPr>
        <w:t>专业教学进程表（供参考，可根据实际情况调整）</w:t>
      </w:r>
    </w:p>
    <w:tbl>
      <w:tblPr>
        <w:tblW w:w="4996" w:type="pct"/>
        <w:jc w:val="center"/>
        <w:tblCellMar>
          <w:left w:w="0" w:type="dxa"/>
          <w:right w:w="0" w:type="dxa"/>
        </w:tblCellMar>
        <w:tblLook w:val="04A0" w:firstRow="1" w:lastRow="0" w:firstColumn="1" w:lastColumn="0" w:noHBand="0" w:noVBand="1"/>
      </w:tblPr>
      <w:tblGrid>
        <w:gridCol w:w="1088"/>
        <w:gridCol w:w="1096"/>
        <w:gridCol w:w="927"/>
        <w:gridCol w:w="449"/>
        <w:gridCol w:w="506"/>
        <w:gridCol w:w="2542"/>
        <w:gridCol w:w="872"/>
        <w:gridCol w:w="761"/>
        <w:gridCol w:w="567"/>
        <w:gridCol w:w="503"/>
        <w:gridCol w:w="532"/>
        <w:gridCol w:w="569"/>
        <w:gridCol w:w="533"/>
        <w:gridCol w:w="533"/>
        <w:gridCol w:w="533"/>
        <w:gridCol w:w="624"/>
        <w:gridCol w:w="567"/>
        <w:gridCol w:w="579"/>
        <w:gridCol w:w="519"/>
      </w:tblGrid>
      <w:tr w:rsidR="003F7D50">
        <w:trPr>
          <w:trHeight w:val="220"/>
          <w:jc w:val="center"/>
        </w:trPr>
        <w:tc>
          <w:tcPr>
            <w:tcW w:w="763" w:type="pct"/>
            <w:gridSpan w:val="2"/>
            <w:vMerge w:val="restart"/>
            <w:tcBorders>
              <w:top w:val="single" w:sz="8" w:space="0" w:color="000000"/>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课程类别</w:t>
            </w:r>
          </w:p>
        </w:tc>
        <w:tc>
          <w:tcPr>
            <w:tcW w:w="483" w:type="pct"/>
            <w:gridSpan w:val="2"/>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课程性质</w:t>
            </w:r>
          </w:p>
        </w:tc>
        <w:tc>
          <w:tcPr>
            <w:tcW w:w="178" w:type="pct"/>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序号</w:t>
            </w:r>
          </w:p>
        </w:tc>
        <w:tc>
          <w:tcPr>
            <w:tcW w:w="889" w:type="pct"/>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课程名称</w:t>
            </w:r>
          </w:p>
        </w:tc>
        <w:tc>
          <w:tcPr>
            <w:tcW w:w="304" w:type="pct"/>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课程代码</w:t>
            </w:r>
          </w:p>
        </w:tc>
        <w:tc>
          <w:tcPr>
            <w:tcW w:w="267" w:type="pct"/>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学分</w:t>
            </w:r>
          </w:p>
        </w:tc>
        <w:tc>
          <w:tcPr>
            <w:tcW w:w="198" w:type="pct"/>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总学时</w:t>
            </w:r>
          </w:p>
        </w:tc>
        <w:tc>
          <w:tcPr>
            <w:tcW w:w="176" w:type="pct"/>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理论学时</w:t>
            </w:r>
          </w:p>
        </w:tc>
        <w:tc>
          <w:tcPr>
            <w:tcW w:w="187" w:type="pct"/>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实践学时</w:t>
            </w:r>
          </w:p>
        </w:tc>
        <w:tc>
          <w:tcPr>
            <w:tcW w:w="1166" w:type="pct"/>
            <w:gridSpan w:val="6"/>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各学期周学时分配</w:t>
            </w:r>
          </w:p>
        </w:tc>
        <w:tc>
          <w:tcPr>
            <w:tcW w:w="203" w:type="pct"/>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考核方式</w:t>
            </w:r>
          </w:p>
        </w:tc>
        <w:tc>
          <w:tcPr>
            <w:tcW w:w="181" w:type="pct"/>
            <w:vMerge w:val="restar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考核</w:t>
            </w:r>
          </w:p>
        </w:tc>
      </w:tr>
      <w:tr w:rsidR="003F7D50">
        <w:trPr>
          <w:trHeight w:val="220"/>
          <w:jc w:val="center"/>
        </w:trPr>
        <w:tc>
          <w:tcPr>
            <w:tcW w:w="763" w:type="pct"/>
            <w:gridSpan w:val="2"/>
            <w:vMerge/>
            <w:tcBorders>
              <w:top w:val="single" w:sz="8" w:space="0" w:color="000000"/>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483" w:type="pct"/>
            <w:gridSpan w:val="2"/>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78"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889"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304"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267"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98"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76"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1</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2</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3</w:t>
            </w:r>
          </w:p>
        </w:tc>
        <w:tc>
          <w:tcPr>
            <w:tcW w:w="187" w:type="pc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4</w:t>
            </w:r>
          </w:p>
        </w:tc>
        <w:tc>
          <w:tcPr>
            <w:tcW w:w="218" w:type="pc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5</w:t>
            </w:r>
          </w:p>
        </w:tc>
        <w:tc>
          <w:tcPr>
            <w:tcW w:w="198" w:type="pc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6</w:t>
            </w:r>
          </w:p>
        </w:tc>
        <w:tc>
          <w:tcPr>
            <w:tcW w:w="203"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81"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r>
      <w:tr w:rsidR="003F7D50">
        <w:trPr>
          <w:trHeight w:val="312"/>
          <w:jc w:val="center"/>
        </w:trPr>
        <w:tc>
          <w:tcPr>
            <w:tcW w:w="763" w:type="pct"/>
            <w:gridSpan w:val="2"/>
            <w:vMerge/>
            <w:tcBorders>
              <w:top w:val="single" w:sz="8" w:space="0" w:color="000000"/>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483" w:type="pct"/>
            <w:gridSpan w:val="2"/>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78"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889"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304"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267"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98"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76"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kern w:val="0"/>
                <w:sz w:val="18"/>
                <w:szCs w:val="18"/>
              </w:rPr>
              <w:t>16+2+2</w:t>
            </w:r>
            <w:r>
              <w:rPr>
                <w:rFonts w:ascii="仿宋" w:eastAsia="仿宋" w:hAnsi="仿宋"/>
                <w:b/>
                <w:bCs/>
                <w:kern w:val="0"/>
                <w:sz w:val="18"/>
                <w:szCs w:val="18"/>
              </w:rPr>
              <w:t>周</w:t>
            </w:r>
          </w:p>
        </w:tc>
        <w:tc>
          <w:tcPr>
            <w:tcW w:w="187"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kern w:val="0"/>
                <w:sz w:val="18"/>
                <w:szCs w:val="18"/>
              </w:rPr>
              <w:t>18+2</w:t>
            </w:r>
            <w:r>
              <w:rPr>
                <w:rFonts w:ascii="仿宋" w:eastAsia="仿宋" w:hAnsi="仿宋"/>
                <w:b/>
                <w:bCs/>
                <w:kern w:val="0"/>
                <w:sz w:val="18"/>
                <w:szCs w:val="18"/>
              </w:rPr>
              <w:t>周</w:t>
            </w:r>
          </w:p>
        </w:tc>
        <w:tc>
          <w:tcPr>
            <w:tcW w:w="187"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hint="eastAsia"/>
                <w:b/>
                <w:bCs/>
                <w:kern w:val="0"/>
                <w:sz w:val="18"/>
                <w:szCs w:val="18"/>
              </w:rPr>
              <w:t>18+2</w:t>
            </w:r>
            <w:r>
              <w:rPr>
                <w:rFonts w:ascii="仿宋" w:eastAsia="仿宋" w:hAnsi="仿宋"/>
                <w:b/>
                <w:bCs/>
                <w:kern w:val="0"/>
                <w:sz w:val="18"/>
                <w:szCs w:val="18"/>
              </w:rPr>
              <w:t>周</w:t>
            </w:r>
          </w:p>
        </w:tc>
        <w:tc>
          <w:tcPr>
            <w:tcW w:w="187"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20周</w:t>
            </w:r>
          </w:p>
        </w:tc>
        <w:tc>
          <w:tcPr>
            <w:tcW w:w="218"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20周</w:t>
            </w:r>
          </w:p>
        </w:tc>
        <w:tc>
          <w:tcPr>
            <w:tcW w:w="198"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20周</w:t>
            </w:r>
          </w:p>
        </w:tc>
        <w:tc>
          <w:tcPr>
            <w:tcW w:w="203"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b/>
                <w:bCs/>
                <w:sz w:val="18"/>
                <w:szCs w:val="18"/>
              </w:rPr>
            </w:pPr>
          </w:p>
        </w:tc>
        <w:tc>
          <w:tcPr>
            <w:tcW w:w="181" w:type="pct"/>
            <w:vMerge w:val="restar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b/>
                <w:bCs/>
                <w:sz w:val="18"/>
                <w:szCs w:val="18"/>
              </w:rPr>
            </w:pPr>
            <w:r>
              <w:rPr>
                <w:rFonts w:ascii="仿宋" w:eastAsia="仿宋" w:hAnsi="仿宋"/>
                <w:b/>
                <w:bCs/>
                <w:kern w:val="0"/>
                <w:sz w:val="18"/>
                <w:szCs w:val="18"/>
              </w:rPr>
              <w:t>学期</w:t>
            </w:r>
          </w:p>
        </w:tc>
      </w:tr>
      <w:tr w:rsidR="003F7D50">
        <w:trPr>
          <w:trHeight w:val="312"/>
          <w:jc w:val="center"/>
        </w:trPr>
        <w:tc>
          <w:tcPr>
            <w:tcW w:w="763" w:type="pct"/>
            <w:gridSpan w:val="2"/>
            <w:vMerge/>
            <w:tcBorders>
              <w:top w:val="single" w:sz="8" w:space="0" w:color="000000"/>
              <w:left w:val="single" w:sz="8" w:space="0" w:color="000000"/>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483" w:type="pct"/>
            <w:gridSpan w:val="2"/>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78"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889"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304"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267"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98"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76"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87"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218"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98"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203"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c>
          <w:tcPr>
            <w:tcW w:w="181"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b/>
                <w:bCs/>
                <w:sz w:val="18"/>
                <w:szCs w:val="18"/>
              </w:rPr>
            </w:pPr>
          </w:p>
        </w:tc>
      </w:tr>
      <w:tr w:rsidR="003F7D50">
        <w:trPr>
          <w:trHeight w:val="220"/>
          <w:jc w:val="center"/>
        </w:trPr>
        <w:tc>
          <w:tcPr>
            <w:tcW w:w="380" w:type="pct"/>
            <w:vMerge w:val="restart"/>
            <w:tcBorders>
              <w:top w:val="single" w:sz="4" w:space="0" w:color="auto"/>
              <w:left w:val="single" w:sz="4" w:space="0" w:color="auto"/>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公共课</w:t>
            </w:r>
          </w:p>
        </w:tc>
        <w:tc>
          <w:tcPr>
            <w:tcW w:w="383" w:type="pct"/>
            <w:vMerge w:val="restar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公共基础必修课</w:t>
            </w:r>
          </w:p>
        </w:tc>
        <w:tc>
          <w:tcPr>
            <w:tcW w:w="483" w:type="pct"/>
            <w:gridSpan w:val="2"/>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c>
          <w:tcPr>
            <w:tcW w:w="88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思想道德与</w:t>
            </w:r>
            <w:r>
              <w:rPr>
                <w:rFonts w:ascii="仿宋" w:eastAsia="仿宋" w:hAnsi="仿宋" w:hint="eastAsia"/>
                <w:kern w:val="0"/>
                <w:sz w:val="18"/>
                <w:szCs w:val="18"/>
              </w:rPr>
              <w:t>法治</w:t>
            </w:r>
          </w:p>
        </w:tc>
        <w:tc>
          <w:tcPr>
            <w:tcW w:w="304"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07001</w:t>
            </w:r>
          </w:p>
        </w:tc>
        <w:tc>
          <w:tcPr>
            <w:tcW w:w="26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3.0</w:t>
            </w:r>
          </w:p>
        </w:tc>
        <w:tc>
          <w:tcPr>
            <w:tcW w:w="19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45</w:t>
            </w:r>
          </w:p>
        </w:tc>
        <w:tc>
          <w:tcPr>
            <w:tcW w:w="176"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40</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5</w:t>
            </w:r>
          </w:p>
        </w:tc>
        <w:tc>
          <w:tcPr>
            <w:tcW w:w="187"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c>
          <w:tcPr>
            <w:tcW w:w="187"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K</w:t>
            </w:r>
          </w:p>
        </w:tc>
        <w:tc>
          <w:tcPr>
            <w:tcW w:w="181" w:type="pct"/>
            <w:tcBorders>
              <w:top w:val="single" w:sz="4" w:space="0" w:color="auto"/>
              <w:left w:val="nil"/>
              <w:bottom w:val="single" w:sz="8" w:space="0" w:color="000000"/>
              <w:right w:val="single" w:sz="4" w:space="0" w:color="auto"/>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00" w:lineRule="exact"/>
              <w:jc w:val="center"/>
              <w:textAlignment w:val="center"/>
              <w:rPr>
                <w:rFonts w:ascii="仿宋" w:eastAsia="仿宋" w:hAnsi="仿宋"/>
                <w:sz w:val="18"/>
                <w:szCs w:val="18"/>
              </w:rPr>
            </w:pPr>
            <w:r>
              <w:rPr>
                <w:rFonts w:ascii="仿宋" w:eastAsia="仿宋" w:hAnsi="仿宋"/>
                <w:kern w:val="0"/>
                <w:sz w:val="18"/>
                <w:szCs w:val="18"/>
              </w:rPr>
              <w:t>毛泽东思想和中国特色社会主义理论体系</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07070</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4.0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36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28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8</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2</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K</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3</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00" w:lineRule="exact"/>
              <w:jc w:val="center"/>
              <w:textAlignment w:val="center"/>
              <w:rPr>
                <w:rFonts w:ascii="仿宋" w:eastAsia="仿宋" w:hAnsi="仿宋"/>
                <w:kern w:val="0"/>
                <w:sz w:val="18"/>
                <w:szCs w:val="18"/>
              </w:rPr>
            </w:pPr>
            <w:r>
              <w:rPr>
                <w:rFonts w:ascii="仿宋" w:eastAsia="仿宋" w:hAnsi="仿宋" w:hint="eastAsia"/>
                <w:kern w:val="0"/>
                <w:sz w:val="18"/>
                <w:szCs w:val="18"/>
              </w:rPr>
              <w:t>习近平新时代中国特色社会主要思想概论</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kern w:val="0"/>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3.0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54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10</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3</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K</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4</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形势与政策</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10028</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16</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专题讲座</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vMerge w:val="restart"/>
            <w:tcBorders>
              <w:top w:val="nil"/>
              <w:left w:val="nil"/>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vMerge w:val="restart"/>
            <w:tcBorders>
              <w:top w:val="nil"/>
              <w:left w:val="nil"/>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5</w:t>
            </w:r>
          </w:p>
        </w:tc>
        <w:tc>
          <w:tcPr>
            <w:tcW w:w="889"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军事理论</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10101</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2.0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36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36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0</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网络课程</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vMerge/>
            <w:tcBorders>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178" w:type="pct"/>
            <w:vMerge/>
            <w:tcBorders>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军事技能</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kern w:val="0"/>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2.0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112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112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军训</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kern w:val="0"/>
                <w:sz w:val="18"/>
                <w:szCs w:val="18"/>
              </w:rPr>
              <w:t>军训</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7</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00" w:lineRule="exact"/>
              <w:jc w:val="center"/>
              <w:textAlignment w:val="center"/>
              <w:rPr>
                <w:rFonts w:ascii="仿宋" w:eastAsia="仿宋" w:hAnsi="仿宋"/>
                <w:sz w:val="18"/>
                <w:szCs w:val="18"/>
              </w:rPr>
            </w:pPr>
            <w:r>
              <w:rPr>
                <w:rFonts w:ascii="仿宋" w:eastAsia="仿宋" w:hAnsi="仿宋"/>
                <w:kern w:val="0"/>
                <w:sz w:val="18"/>
                <w:szCs w:val="18"/>
              </w:rPr>
              <w:t>大学生职业发展与就业指导</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06227</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10</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专题讲座</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8</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创新创业基础</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06226</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 xml:space="preserve">2.0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kern w:val="0"/>
                <w:sz w:val="16"/>
                <w:szCs w:val="16"/>
                <w:lang w:bidi="ar"/>
              </w:rPr>
              <w:t>16</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专题讲座</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9</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心理卫生与健康教育</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10102</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2.0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22</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专题讲座</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10</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体育与健康Ⅰ、Ⅱ</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07071</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4.0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64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34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30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single" w:sz="8" w:space="0" w:color="000000"/>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rsidP="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657949">
              <w:rPr>
                <w:rFonts w:ascii="仿宋" w:eastAsia="仿宋" w:hAnsi="仿宋"/>
                <w:kern w:val="0"/>
                <w:sz w:val="18"/>
                <w:szCs w:val="18"/>
              </w:rPr>
              <w:t>1</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新编实用英语Ⅰ、Ⅱ</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03039</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4.0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64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46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rsidP="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657949">
              <w:rPr>
                <w:rFonts w:ascii="仿宋" w:eastAsia="仿宋" w:hAnsi="仿宋"/>
                <w:kern w:val="0"/>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公共艺术课</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10103</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1.0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rsidP="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657949">
              <w:rPr>
                <w:rFonts w:ascii="仿宋" w:eastAsia="仿宋" w:hAnsi="仿宋"/>
                <w:kern w:val="0"/>
                <w:sz w:val="18"/>
                <w:szCs w:val="18"/>
              </w:rPr>
              <w:t>3</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0265D5">
            <w:pPr>
              <w:widowControl/>
              <w:autoSpaceDE w:val="0"/>
              <w:spacing w:line="240" w:lineRule="exact"/>
              <w:jc w:val="center"/>
              <w:textAlignment w:val="center"/>
              <w:rPr>
                <w:rFonts w:ascii="仿宋" w:eastAsia="仿宋" w:hAnsi="仿宋"/>
                <w:sz w:val="18"/>
                <w:szCs w:val="18"/>
              </w:rPr>
            </w:pPr>
            <w:r w:rsidRPr="000265D5">
              <w:rPr>
                <w:rFonts w:ascii="仿宋" w:eastAsia="仿宋" w:hAnsi="仿宋" w:hint="eastAsia"/>
                <w:kern w:val="0"/>
                <w:sz w:val="18"/>
                <w:szCs w:val="18"/>
              </w:rPr>
              <w:t>信息技术基础</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07072</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2.0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r>
      <w:tr w:rsidR="003F7D50">
        <w:trPr>
          <w:trHeight w:val="277"/>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rsidP="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657949">
              <w:rPr>
                <w:rFonts w:ascii="仿宋" w:eastAsia="仿宋" w:hAnsi="仿宋"/>
                <w:kern w:val="0"/>
                <w:sz w:val="18"/>
                <w:szCs w:val="18"/>
              </w:rPr>
              <w:t>4</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禁毒教育</w:t>
            </w:r>
            <w:bookmarkStart w:id="7" w:name="_GoBack"/>
            <w:bookmarkEnd w:id="7"/>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10104</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1.0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16</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专题讲座</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rsidP="00657949">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r w:rsidR="00657949">
              <w:rPr>
                <w:rFonts w:ascii="仿宋" w:eastAsia="仿宋" w:hAnsi="仿宋"/>
                <w:kern w:val="0"/>
                <w:sz w:val="18"/>
                <w:szCs w:val="18"/>
              </w:rPr>
              <w:t>5</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kern w:val="0"/>
                <w:sz w:val="18"/>
                <w:szCs w:val="18"/>
              </w:rPr>
              <w:t>劳动教育</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06130</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3.0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48</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48</w:t>
            </w:r>
          </w:p>
        </w:tc>
        <w:tc>
          <w:tcPr>
            <w:tcW w:w="1166"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00" w:lineRule="exact"/>
              <w:jc w:val="center"/>
              <w:textAlignment w:val="center"/>
              <w:rPr>
                <w:rFonts w:ascii="仿宋" w:eastAsia="仿宋" w:hAnsi="仿宋"/>
                <w:sz w:val="18"/>
                <w:szCs w:val="18"/>
              </w:rPr>
            </w:pPr>
            <w:r>
              <w:rPr>
                <w:rFonts w:ascii="仿宋" w:eastAsia="仿宋" w:hAnsi="仿宋"/>
                <w:kern w:val="0"/>
                <w:sz w:val="18"/>
                <w:szCs w:val="18"/>
              </w:rPr>
              <w:t>前</w:t>
            </w:r>
            <w:r>
              <w:rPr>
                <w:rFonts w:ascii="仿宋" w:eastAsia="仿宋" w:hAnsi="仿宋" w:hint="eastAsia"/>
                <w:kern w:val="0"/>
                <w:sz w:val="18"/>
                <w:szCs w:val="18"/>
              </w:rPr>
              <w:t>3</w:t>
            </w:r>
            <w:r>
              <w:rPr>
                <w:rFonts w:ascii="仿宋" w:eastAsia="仿宋" w:hAnsi="仿宋"/>
                <w:kern w:val="0"/>
                <w:sz w:val="18"/>
                <w:szCs w:val="18"/>
              </w:rPr>
              <w:t>学期每周一节课或每学期一周</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856" w:type="pct"/>
            <w:gridSpan w:val="5"/>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小计15门</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35.0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571</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298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273</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1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1" w:type="pct"/>
            <w:tcBorders>
              <w:top w:val="single" w:sz="8" w:space="0" w:color="000000"/>
              <w:left w:val="nil"/>
              <w:bottom w:val="single" w:sz="8" w:space="0" w:color="000000"/>
              <w:right w:val="single" w:sz="4" w:space="0" w:color="auto"/>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619" w:type="pct"/>
            <w:gridSpan w:val="18"/>
            <w:tcBorders>
              <w:top w:val="nil"/>
              <w:left w:val="nil"/>
              <w:bottom w:val="single" w:sz="8" w:space="0" w:color="000000"/>
              <w:right w:val="single" w:sz="4" w:space="0" w:color="auto"/>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以下为公共基础选修课课，每学期任选1门，需完成16学分课程学习</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公共基础选修课</w:t>
            </w:r>
          </w:p>
        </w:tc>
        <w:tc>
          <w:tcPr>
            <w:tcW w:w="324" w:type="pct"/>
            <w:vMerge w:val="restar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人文素养选修课（3选2）</w:t>
            </w:r>
          </w:p>
        </w:tc>
        <w:tc>
          <w:tcPr>
            <w:tcW w:w="15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7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c>
          <w:tcPr>
            <w:tcW w:w="889"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大学语文</w:t>
            </w:r>
          </w:p>
        </w:tc>
        <w:tc>
          <w:tcPr>
            <w:tcW w:w="304"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19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c>
          <w:tcPr>
            <w:tcW w:w="176"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kern w:val="0"/>
                <w:sz w:val="18"/>
                <w:szCs w:val="18"/>
              </w:rPr>
              <w:t>2</w:t>
            </w: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single" w:sz="8" w:space="0" w:color="000000"/>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single" w:sz="8" w:space="0" w:color="000000"/>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24" w:type="pct"/>
            <w:vMerge/>
            <w:tcBorders>
              <w:top w:val="single" w:sz="8" w:space="0" w:color="000000"/>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中国传统文化</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16</w:t>
            </w:r>
          </w:p>
        </w:tc>
        <w:tc>
          <w:tcPr>
            <w:tcW w:w="187"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kern w:val="0"/>
                <w:sz w:val="18"/>
                <w:szCs w:val="18"/>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r>
      <w:tr w:rsidR="003F7D50">
        <w:trPr>
          <w:trHeight w:val="90"/>
          <w:jc w:val="center"/>
        </w:trPr>
        <w:tc>
          <w:tcPr>
            <w:tcW w:w="380" w:type="pct"/>
            <w:vMerge/>
            <w:tcBorders>
              <w:top w:val="nil"/>
              <w:left w:val="single" w:sz="4" w:space="0" w:color="auto"/>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324" w:type="pct"/>
            <w:vMerge/>
            <w:tcBorders>
              <w:top w:val="single" w:sz="8" w:space="0" w:color="000000"/>
              <w:left w:val="nil"/>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7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c>
          <w:tcPr>
            <w:tcW w:w="889"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党史国史</w:t>
            </w:r>
          </w:p>
        </w:tc>
        <w:tc>
          <w:tcPr>
            <w:tcW w:w="304"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19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c>
          <w:tcPr>
            <w:tcW w:w="176"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20</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187" w:type="pct"/>
            <w:tcBorders>
              <w:top w:val="nil"/>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kern w:val="0"/>
                <w:sz w:val="18"/>
                <w:szCs w:val="18"/>
              </w:rPr>
              <w:t>2</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18" w:type="pct"/>
            <w:tcBorders>
              <w:top w:val="nil"/>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4" w:space="0" w:color="auto"/>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2</w:t>
            </w:r>
          </w:p>
        </w:tc>
      </w:tr>
      <w:tr w:rsidR="003F7D50">
        <w:trPr>
          <w:trHeight w:val="90"/>
          <w:jc w:val="center"/>
        </w:trPr>
        <w:tc>
          <w:tcPr>
            <w:tcW w:w="380" w:type="pct"/>
            <w:vMerge/>
            <w:tcBorders>
              <w:top w:val="single" w:sz="4" w:space="0" w:color="auto"/>
              <w:left w:val="single" w:sz="4" w:space="0" w:color="auto"/>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single" w:sz="4" w:space="0" w:color="auto"/>
              <w:left w:val="nil"/>
              <w:bottom w:val="single" w:sz="4" w:space="0" w:color="auto"/>
              <w:right w:val="single" w:sz="4" w:space="0" w:color="auto"/>
            </w:tcBorders>
            <w:vAlign w:val="center"/>
          </w:tcPr>
          <w:p w:rsidR="003F7D50" w:rsidRDefault="003F7D50">
            <w:pPr>
              <w:widowControl/>
              <w:jc w:val="left"/>
              <w:rPr>
                <w:rFonts w:ascii="仿宋" w:eastAsia="仿宋" w:hAnsi="仿宋"/>
                <w:sz w:val="18"/>
                <w:szCs w:val="18"/>
              </w:rPr>
            </w:pPr>
          </w:p>
        </w:tc>
        <w:tc>
          <w:tcPr>
            <w:tcW w:w="324" w:type="pct"/>
            <w:vMerge w:val="restart"/>
            <w:tcBorders>
              <w:top w:val="single" w:sz="4" w:space="0" w:color="auto"/>
              <w:left w:val="single" w:sz="4" w:space="0" w:color="auto"/>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技能素养选修课（3选2）</w:t>
            </w:r>
          </w:p>
        </w:tc>
        <w:tc>
          <w:tcPr>
            <w:tcW w:w="15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7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4</w:t>
            </w:r>
          </w:p>
        </w:tc>
        <w:tc>
          <w:tcPr>
            <w:tcW w:w="889"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国学经典欣赏</w:t>
            </w:r>
          </w:p>
        </w:tc>
        <w:tc>
          <w:tcPr>
            <w:tcW w:w="304"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2.0</w:t>
            </w:r>
          </w:p>
        </w:tc>
        <w:tc>
          <w:tcPr>
            <w:tcW w:w="19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36</w:t>
            </w:r>
          </w:p>
        </w:tc>
        <w:tc>
          <w:tcPr>
            <w:tcW w:w="176"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30</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6</w:t>
            </w:r>
          </w:p>
        </w:tc>
        <w:tc>
          <w:tcPr>
            <w:tcW w:w="187" w:type="pct"/>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hint="eastAsia"/>
                <w:sz w:val="18"/>
                <w:szCs w:val="18"/>
              </w:rPr>
              <w:t>2</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18" w:type="pct"/>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r>
      <w:tr w:rsidR="003F7D50">
        <w:trPr>
          <w:trHeight w:val="220"/>
          <w:jc w:val="center"/>
        </w:trPr>
        <w:tc>
          <w:tcPr>
            <w:tcW w:w="380" w:type="pct"/>
            <w:vMerge/>
            <w:tcBorders>
              <w:top w:val="single" w:sz="4" w:space="0" w:color="auto"/>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single" w:sz="4" w:space="0" w:color="auto"/>
              <w:left w:val="nil"/>
              <w:bottom w:val="single" w:sz="8" w:space="0" w:color="000000"/>
              <w:right w:val="single" w:sz="4" w:space="0" w:color="auto"/>
            </w:tcBorders>
            <w:vAlign w:val="center"/>
          </w:tcPr>
          <w:p w:rsidR="003F7D50" w:rsidRDefault="003F7D50">
            <w:pPr>
              <w:widowControl/>
              <w:jc w:val="left"/>
              <w:rPr>
                <w:rFonts w:ascii="仿宋" w:eastAsia="仿宋" w:hAnsi="仿宋"/>
                <w:sz w:val="18"/>
                <w:szCs w:val="18"/>
              </w:rPr>
            </w:pPr>
          </w:p>
        </w:tc>
        <w:tc>
          <w:tcPr>
            <w:tcW w:w="324" w:type="pct"/>
            <w:vMerge/>
            <w:tcBorders>
              <w:top w:val="single" w:sz="4" w:space="0" w:color="auto"/>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7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5</w:t>
            </w:r>
          </w:p>
        </w:tc>
        <w:tc>
          <w:tcPr>
            <w:tcW w:w="88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美术鉴赏</w:t>
            </w:r>
          </w:p>
        </w:tc>
        <w:tc>
          <w:tcPr>
            <w:tcW w:w="304"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2.0</w:t>
            </w:r>
          </w:p>
        </w:tc>
        <w:tc>
          <w:tcPr>
            <w:tcW w:w="19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36</w:t>
            </w:r>
          </w:p>
        </w:tc>
        <w:tc>
          <w:tcPr>
            <w:tcW w:w="176"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30</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kern w:val="0"/>
                <w:sz w:val="16"/>
                <w:szCs w:val="16"/>
                <w:lang w:bidi="ar"/>
              </w:rPr>
            </w:pPr>
            <w:r>
              <w:rPr>
                <w:rFonts w:ascii="仿宋" w:eastAsia="仿宋" w:hAnsi="仿宋" w:cs="宋体" w:hint="eastAsia"/>
                <w:kern w:val="0"/>
                <w:sz w:val="18"/>
                <w:szCs w:val="18"/>
              </w:rPr>
              <w:t>6</w:t>
            </w:r>
          </w:p>
        </w:tc>
        <w:tc>
          <w:tcPr>
            <w:tcW w:w="187"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w:t>
            </w:r>
          </w:p>
        </w:tc>
        <w:tc>
          <w:tcPr>
            <w:tcW w:w="218"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single" w:sz="4" w:space="0" w:color="auto"/>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3</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8" w:space="0" w:color="000000"/>
              <w:right w:val="single" w:sz="4" w:space="0" w:color="auto"/>
            </w:tcBorders>
            <w:vAlign w:val="center"/>
          </w:tcPr>
          <w:p w:rsidR="003F7D50" w:rsidRDefault="003F7D50">
            <w:pPr>
              <w:widowControl/>
              <w:jc w:val="left"/>
              <w:rPr>
                <w:rFonts w:ascii="仿宋" w:eastAsia="仿宋" w:hAnsi="仿宋"/>
                <w:sz w:val="18"/>
                <w:szCs w:val="18"/>
              </w:rPr>
            </w:pPr>
          </w:p>
        </w:tc>
        <w:tc>
          <w:tcPr>
            <w:tcW w:w="324" w:type="pct"/>
            <w:vMerge/>
            <w:tcBorders>
              <w:top w:val="nil"/>
              <w:left w:val="single" w:sz="4" w:space="0" w:color="auto"/>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G</w:t>
            </w:r>
          </w:p>
        </w:tc>
        <w:tc>
          <w:tcPr>
            <w:tcW w:w="17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6</w:t>
            </w:r>
          </w:p>
        </w:tc>
        <w:tc>
          <w:tcPr>
            <w:tcW w:w="889"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人文与科学素养</w:t>
            </w:r>
          </w:p>
        </w:tc>
        <w:tc>
          <w:tcPr>
            <w:tcW w:w="304"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26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8"/>
                <w:szCs w:val="18"/>
                <w:lang w:bidi="ar"/>
              </w:rPr>
              <w:t>2.0</w:t>
            </w:r>
          </w:p>
        </w:tc>
        <w:tc>
          <w:tcPr>
            <w:tcW w:w="19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cs="宋体"/>
                <w:kern w:val="0"/>
                <w:sz w:val="18"/>
                <w:szCs w:val="18"/>
              </w:rPr>
            </w:pPr>
            <w:r>
              <w:rPr>
                <w:rFonts w:ascii="仿宋" w:eastAsia="仿宋" w:hAnsi="仿宋" w:cs="宋体" w:hint="eastAsia"/>
                <w:kern w:val="0"/>
                <w:sz w:val="18"/>
                <w:szCs w:val="18"/>
              </w:rPr>
              <w:t>32</w:t>
            </w:r>
          </w:p>
        </w:tc>
        <w:tc>
          <w:tcPr>
            <w:tcW w:w="176"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6"/>
                <w:szCs w:val="16"/>
                <w:lang w:bidi="ar"/>
              </w:rPr>
              <w:t>24</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6"/>
                <w:szCs w:val="16"/>
                <w:lang w:bidi="ar"/>
              </w:rPr>
              <w:t>8</w:t>
            </w:r>
          </w:p>
        </w:tc>
        <w:tc>
          <w:tcPr>
            <w:tcW w:w="187" w:type="pct"/>
            <w:tcBorders>
              <w:top w:val="nil"/>
              <w:left w:val="nil"/>
              <w:bottom w:val="single" w:sz="4" w:space="0" w:color="auto"/>
              <w:right w:val="single" w:sz="8" w:space="0" w:color="000000"/>
            </w:tcBorders>
            <w:noWrap/>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6"/>
                <w:szCs w:val="16"/>
                <w:lang w:bidi="ar"/>
              </w:rPr>
              <w:t>2</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b/>
                <w:kern w:val="0"/>
                <w:sz w:val="16"/>
                <w:szCs w:val="16"/>
                <w:lang w:bidi="ar"/>
              </w:rPr>
            </w:pP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b/>
                <w:sz w:val="16"/>
                <w:szCs w:val="16"/>
              </w:rPr>
            </w:pP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b/>
                <w:sz w:val="16"/>
                <w:szCs w:val="16"/>
              </w:rPr>
            </w:pPr>
          </w:p>
        </w:tc>
        <w:tc>
          <w:tcPr>
            <w:tcW w:w="218" w:type="pct"/>
            <w:tcBorders>
              <w:top w:val="nil"/>
              <w:left w:val="nil"/>
              <w:bottom w:val="single" w:sz="4" w:space="0" w:color="auto"/>
              <w:right w:val="single" w:sz="8" w:space="0" w:color="000000"/>
            </w:tcBorders>
            <w:noWrap/>
            <w:tcMar>
              <w:top w:w="12" w:type="dxa"/>
              <w:left w:w="12" w:type="dxa"/>
              <w:bottom w:w="0" w:type="dxa"/>
              <w:right w:w="12" w:type="dxa"/>
            </w:tcMar>
            <w:vAlign w:val="center"/>
          </w:tcPr>
          <w:p w:rsidR="003F7D50" w:rsidRDefault="00A77AA3">
            <w:pPr>
              <w:spacing w:line="240" w:lineRule="exact"/>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198" w:type="pct"/>
            <w:tcBorders>
              <w:top w:val="nil"/>
              <w:left w:val="nil"/>
              <w:bottom w:val="single" w:sz="4" w:space="0" w:color="auto"/>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4" w:space="0" w:color="auto"/>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4</w:t>
            </w:r>
          </w:p>
        </w:tc>
      </w:tr>
      <w:tr w:rsidR="003F7D50">
        <w:trPr>
          <w:trHeight w:val="90"/>
          <w:jc w:val="center"/>
        </w:trPr>
        <w:tc>
          <w:tcPr>
            <w:tcW w:w="380" w:type="pct"/>
            <w:vMerge/>
            <w:tcBorders>
              <w:top w:val="nil"/>
              <w:left w:val="single" w:sz="4" w:space="0" w:color="auto"/>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383" w:type="pct"/>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1856" w:type="pct"/>
            <w:gridSpan w:val="5"/>
            <w:tcBorders>
              <w:top w:val="single" w:sz="4" w:space="0" w:color="auto"/>
              <w:left w:val="nil"/>
              <w:bottom w:val="single" w:sz="4" w:space="0" w:color="auto"/>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小计：共开设</w:t>
            </w:r>
            <w:r>
              <w:rPr>
                <w:rFonts w:ascii="仿宋" w:eastAsia="仿宋" w:hAnsi="仿宋" w:hint="eastAsia"/>
                <w:kern w:val="0"/>
                <w:sz w:val="18"/>
                <w:szCs w:val="18"/>
              </w:rPr>
              <w:t>6</w:t>
            </w:r>
            <w:r>
              <w:rPr>
                <w:rFonts w:ascii="仿宋" w:eastAsia="仿宋" w:hAnsi="仿宋"/>
                <w:kern w:val="0"/>
                <w:sz w:val="18"/>
                <w:szCs w:val="18"/>
              </w:rPr>
              <w:t>门，选修</w:t>
            </w:r>
            <w:r>
              <w:rPr>
                <w:rFonts w:ascii="仿宋" w:eastAsia="仿宋" w:hAnsi="仿宋" w:hint="eastAsia"/>
                <w:kern w:val="0"/>
                <w:sz w:val="18"/>
                <w:szCs w:val="18"/>
              </w:rPr>
              <w:t>4</w:t>
            </w:r>
            <w:r>
              <w:rPr>
                <w:rFonts w:ascii="仿宋" w:eastAsia="仿宋" w:hAnsi="仿宋"/>
                <w:kern w:val="0"/>
                <w:sz w:val="18"/>
                <w:szCs w:val="18"/>
              </w:rPr>
              <w:t>门</w:t>
            </w:r>
          </w:p>
        </w:tc>
        <w:tc>
          <w:tcPr>
            <w:tcW w:w="26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8.0</w:t>
            </w:r>
          </w:p>
        </w:tc>
        <w:tc>
          <w:tcPr>
            <w:tcW w:w="19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140</w:t>
            </w:r>
          </w:p>
        </w:tc>
        <w:tc>
          <w:tcPr>
            <w:tcW w:w="176"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100</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40</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hint="eastAsia"/>
                <w:kern w:val="0"/>
                <w:sz w:val="18"/>
                <w:szCs w:val="18"/>
              </w:rPr>
              <w:t>2</w:t>
            </w:r>
          </w:p>
        </w:tc>
        <w:tc>
          <w:tcPr>
            <w:tcW w:w="21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kern w:val="0"/>
                <w:sz w:val="18"/>
                <w:szCs w:val="18"/>
              </w:rPr>
            </w:pPr>
          </w:p>
        </w:tc>
        <w:tc>
          <w:tcPr>
            <w:tcW w:w="19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kern w:val="0"/>
                <w:sz w:val="18"/>
                <w:szCs w:val="18"/>
              </w:rPr>
            </w:pPr>
          </w:p>
        </w:tc>
        <w:tc>
          <w:tcPr>
            <w:tcW w:w="203"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1"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val="restart"/>
            <w:tcBorders>
              <w:top w:val="single" w:sz="4" w:space="0" w:color="auto"/>
              <w:left w:val="single" w:sz="4" w:space="0" w:color="auto"/>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专业课</w:t>
            </w:r>
          </w:p>
        </w:tc>
        <w:tc>
          <w:tcPr>
            <w:tcW w:w="708" w:type="pct"/>
            <w:gridSpan w:val="2"/>
            <w:vMerge w:val="restart"/>
            <w:tcBorders>
              <w:top w:val="single" w:sz="4" w:space="0" w:color="auto"/>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专业基础课</w:t>
            </w:r>
          </w:p>
        </w:tc>
        <w:tc>
          <w:tcPr>
            <w:tcW w:w="15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88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基础医学概论*</w:t>
            </w:r>
          </w:p>
        </w:tc>
        <w:tc>
          <w:tcPr>
            <w:tcW w:w="304"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eastAsia="仿宋" w:hint="eastAsia"/>
                <w:sz w:val="16"/>
                <w:szCs w:val="16"/>
              </w:rPr>
              <w:t>6.0</w:t>
            </w:r>
          </w:p>
        </w:tc>
        <w:tc>
          <w:tcPr>
            <w:tcW w:w="19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96</w:t>
            </w:r>
          </w:p>
        </w:tc>
        <w:tc>
          <w:tcPr>
            <w:tcW w:w="176"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80</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16</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19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203"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临床医学概论</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sz w:val="16"/>
                <w:szCs w:val="16"/>
              </w:rPr>
            </w:pPr>
            <w:r>
              <w:rPr>
                <w:rFonts w:hint="eastAsia"/>
                <w:sz w:val="16"/>
                <w:szCs w:val="16"/>
              </w:rPr>
              <w:t>4.0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12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中医诊断学*</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hAnsi="仿宋" w:cs="宋体"/>
                <w:kern w:val="0"/>
                <w:sz w:val="16"/>
                <w:szCs w:val="16"/>
                <w:lang w:bidi="ar"/>
              </w:rPr>
            </w:pPr>
            <w:r>
              <w:rPr>
                <w:sz w:val="16"/>
                <w:szCs w:val="16"/>
              </w:rPr>
              <w:t>4</w:t>
            </w:r>
            <w:r>
              <w:rPr>
                <w:rFonts w:hint="eastAsia"/>
                <w:sz w:val="16"/>
                <w:szCs w:val="16"/>
              </w:rPr>
              <w:t>.0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经络与腧穴*</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hAnsi="仿宋" w:cs="宋体"/>
                <w:kern w:val="0"/>
                <w:sz w:val="16"/>
                <w:szCs w:val="16"/>
                <w:lang w:bidi="ar"/>
              </w:rPr>
            </w:pPr>
            <w:r>
              <w:rPr>
                <w:rFonts w:hint="eastAsia"/>
                <w:kern w:val="0"/>
                <w:sz w:val="16"/>
                <w:szCs w:val="16"/>
                <w:lang w:bidi="ar"/>
              </w:rPr>
              <w:t>4.0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hint="eastAsia"/>
                <w:sz w:val="18"/>
                <w:szCs w:val="18"/>
              </w:rPr>
              <w:t>2</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亚健康</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rFonts w:hint="eastAsia"/>
                <w:kern w:val="0"/>
                <w:sz w:val="16"/>
                <w:szCs w:val="16"/>
                <w:lang w:bidi="ar"/>
              </w:rPr>
              <w:t>2.0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3</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营养学</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hAnsi="仿宋" w:cs="宋体"/>
                <w:kern w:val="0"/>
                <w:sz w:val="16"/>
                <w:szCs w:val="16"/>
                <w:lang w:bidi="ar"/>
              </w:rPr>
            </w:pPr>
            <w:r>
              <w:rPr>
                <w:rFonts w:hint="eastAsia"/>
                <w:kern w:val="0"/>
                <w:sz w:val="16"/>
                <w:szCs w:val="16"/>
                <w:lang w:bidi="ar"/>
              </w:rPr>
              <w:t>2.0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3</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2239" w:type="pct"/>
            <w:gridSpan w:val="6"/>
            <w:tcBorders>
              <w:top w:val="nil"/>
              <w:left w:val="nil"/>
              <w:bottom w:val="single" w:sz="8" w:space="0" w:color="000000"/>
              <w:right w:val="single" w:sz="8" w:space="0" w:color="000000"/>
            </w:tcBorders>
            <w:vAlign w:val="center"/>
          </w:tcPr>
          <w:p w:rsidR="003F7D50" w:rsidRDefault="00A77AA3">
            <w:pPr>
              <w:widowControl/>
              <w:autoSpaceDE w:val="0"/>
              <w:spacing w:line="240" w:lineRule="exact"/>
              <w:jc w:val="center"/>
              <w:textAlignment w:val="center"/>
              <w:rPr>
                <w:rFonts w:ascii="仿宋" w:eastAsia="仿宋" w:hAnsi="仿宋"/>
                <w:kern w:val="0"/>
                <w:sz w:val="18"/>
                <w:szCs w:val="18"/>
              </w:rPr>
            </w:pPr>
            <w:r>
              <w:rPr>
                <w:rFonts w:ascii="仿宋" w:eastAsia="仿宋" w:hAnsi="仿宋"/>
                <w:kern w:val="0"/>
                <w:sz w:val="18"/>
                <w:szCs w:val="18"/>
              </w:rPr>
              <w:t>小计:共开设</w:t>
            </w:r>
            <w:r>
              <w:rPr>
                <w:rFonts w:ascii="仿宋" w:eastAsia="仿宋" w:hAnsi="仿宋" w:hint="eastAsia"/>
                <w:kern w:val="0"/>
                <w:sz w:val="18"/>
                <w:szCs w:val="18"/>
              </w:rPr>
              <w:t>6</w:t>
            </w:r>
            <w:r>
              <w:rPr>
                <w:rFonts w:ascii="仿宋" w:eastAsia="仿宋" w:hAnsi="仿宋"/>
                <w:kern w:val="0"/>
                <w:sz w:val="18"/>
                <w:szCs w:val="18"/>
              </w:rPr>
              <w:t>门</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b/>
                <w:bCs/>
                <w:sz w:val="18"/>
                <w:szCs w:val="18"/>
              </w:rPr>
            </w:pPr>
            <w:r>
              <w:rPr>
                <w:rFonts w:ascii="仿宋" w:eastAsia="仿宋" w:hAnsi="仿宋" w:hint="eastAsia"/>
                <w:b/>
                <w:bCs/>
                <w:sz w:val="18"/>
                <w:szCs w:val="18"/>
              </w:rPr>
              <w:t>22</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b/>
                <w:bCs/>
                <w:sz w:val="18"/>
                <w:szCs w:val="18"/>
              </w:rPr>
            </w:pPr>
            <w:r>
              <w:rPr>
                <w:rFonts w:ascii="仿宋" w:eastAsia="仿宋" w:hAnsi="仿宋" w:hint="eastAsia"/>
                <w:b/>
                <w:bCs/>
                <w:sz w:val="18"/>
                <w:szCs w:val="18"/>
              </w:rPr>
              <w:t>384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b/>
                <w:bCs/>
                <w:sz w:val="18"/>
                <w:szCs w:val="18"/>
              </w:rPr>
            </w:pPr>
            <w:r>
              <w:rPr>
                <w:rFonts w:ascii="仿宋" w:eastAsia="仿宋" w:hAnsi="仿宋" w:hint="eastAsia"/>
                <w:b/>
                <w:bCs/>
                <w:sz w:val="18"/>
                <w:szCs w:val="18"/>
              </w:rPr>
              <w:t>280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b/>
                <w:bCs/>
                <w:sz w:val="18"/>
                <w:szCs w:val="18"/>
              </w:rPr>
            </w:pPr>
            <w:r>
              <w:rPr>
                <w:rFonts w:ascii="仿宋" w:eastAsia="仿宋" w:hAnsi="仿宋" w:hint="eastAsia"/>
                <w:b/>
                <w:bCs/>
                <w:sz w:val="18"/>
                <w:szCs w:val="18"/>
              </w:rPr>
              <w:t>104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b/>
                <w:kern w:val="0"/>
                <w:sz w:val="16"/>
                <w:szCs w:val="16"/>
                <w:lang w:bidi="ar"/>
              </w:rPr>
            </w:pPr>
            <w:r>
              <w:rPr>
                <w:rFonts w:ascii="仿宋" w:eastAsia="仿宋" w:hAnsi="仿宋" w:cs="宋体" w:hint="eastAsia"/>
                <w:b/>
                <w:kern w:val="0"/>
                <w:sz w:val="16"/>
                <w:szCs w:val="16"/>
                <w:lang w:bidi="ar"/>
              </w:rPr>
              <w:t>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b/>
                <w:kern w:val="0"/>
                <w:sz w:val="16"/>
                <w:szCs w:val="16"/>
                <w:lang w:bidi="ar"/>
              </w:rPr>
            </w:pPr>
            <w:r>
              <w:rPr>
                <w:rFonts w:ascii="仿宋" w:eastAsia="仿宋" w:hAnsi="仿宋" w:cs="宋体" w:hint="eastAsia"/>
                <w:b/>
                <w:kern w:val="0"/>
                <w:sz w:val="16"/>
                <w:szCs w:val="16"/>
                <w:lang w:bidi="ar"/>
              </w:rPr>
              <w:t>12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b/>
                <w:kern w:val="0"/>
                <w:sz w:val="16"/>
                <w:szCs w:val="16"/>
                <w:lang w:bidi="ar"/>
              </w:rPr>
            </w:pPr>
            <w:r>
              <w:rPr>
                <w:rFonts w:ascii="仿宋" w:eastAsia="仿宋" w:hAnsi="仿宋" w:cs="宋体" w:hint="eastAsia"/>
                <w:b/>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b/>
                <w:kern w:val="0"/>
                <w:sz w:val="16"/>
                <w:szCs w:val="16"/>
                <w:lang w:bidi="ar"/>
              </w:rPr>
            </w:pPr>
            <w:r>
              <w:rPr>
                <w:rFonts w:ascii="仿宋" w:eastAsia="仿宋" w:hAnsi="仿宋" w:cs="宋体" w:hint="eastAsia"/>
                <w:b/>
                <w:kern w:val="0"/>
                <w:sz w:val="16"/>
                <w:szCs w:val="16"/>
                <w:lang w:bidi="ar"/>
              </w:rPr>
              <w:t>0</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kern w:val="0"/>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kern w:val="0"/>
                <w:sz w:val="18"/>
                <w:szCs w:val="18"/>
              </w:rPr>
            </w:pPr>
          </w:p>
        </w:tc>
      </w:tr>
      <w:tr w:rsidR="003F7D50">
        <w:trPr>
          <w:trHeight w:val="255"/>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val="restart"/>
            <w:tcBorders>
              <w:top w:val="nil"/>
              <w:left w:val="nil"/>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专业核心课</w:t>
            </w: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中医基础理论*</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rFonts w:hint="eastAsia"/>
                <w:kern w:val="0"/>
                <w:sz w:val="16"/>
                <w:szCs w:val="16"/>
                <w:lang w:bidi="ar"/>
              </w:rPr>
              <w:t>4.0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中医饮食保健*</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hAnsi="仿宋" w:cs="宋体"/>
                <w:kern w:val="0"/>
                <w:sz w:val="16"/>
                <w:szCs w:val="16"/>
                <w:lang w:bidi="ar"/>
              </w:rPr>
            </w:pPr>
            <w:r>
              <w:rPr>
                <w:kern w:val="0"/>
                <w:sz w:val="16"/>
                <w:szCs w:val="16"/>
                <w:lang w:bidi="ar"/>
              </w:rPr>
              <w:t>4</w:t>
            </w:r>
            <w:r>
              <w:rPr>
                <w:rFonts w:hint="eastAsia"/>
                <w:kern w:val="0"/>
                <w:sz w:val="16"/>
                <w:szCs w:val="16"/>
                <w:lang w:bidi="ar"/>
              </w:rPr>
              <w:t>.0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中医养生*</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kern w:val="0"/>
                <w:sz w:val="16"/>
                <w:szCs w:val="16"/>
                <w:lang w:bidi="ar"/>
              </w:rPr>
              <w:t>4</w:t>
            </w:r>
            <w:r>
              <w:rPr>
                <w:rFonts w:hint="eastAsia"/>
                <w:kern w:val="0"/>
                <w:sz w:val="16"/>
                <w:szCs w:val="16"/>
                <w:lang w:bidi="ar"/>
              </w:rPr>
              <w:t>.0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中医运动保健*</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hAnsi="仿宋" w:cs="宋体"/>
                <w:kern w:val="0"/>
                <w:sz w:val="16"/>
                <w:szCs w:val="16"/>
                <w:lang w:bidi="ar"/>
              </w:rPr>
            </w:pPr>
            <w:r>
              <w:rPr>
                <w:kern w:val="0"/>
                <w:sz w:val="16"/>
                <w:szCs w:val="16"/>
                <w:lang w:bidi="ar"/>
              </w:rPr>
              <w:t>4</w:t>
            </w:r>
            <w:r>
              <w:rPr>
                <w:rFonts w:hint="eastAsia"/>
                <w:kern w:val="0"/>
                <w:sz w:val="16"/>
                <w:szCs w:val="16"/>
                <w:lang w:bidi="ar"/>
              </w:rPr>
              <w:t>.0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72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3"/>
                <w:szCs w:val="16"/>
                <w:lang w:bidi="ar"/>
              </w:rPr>
              <w:t>中医针灸推拿按摩养生*</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rFonts w:hint="eastAsia"/>
                <w:kern w:val="0"/>
                <w:sz w:val="16"/>
                <w:szCs w:val="16"/>
                <w:lang w:bidi="ar"/>
              </w:rPr>
              <w:t>6.0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104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36</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2</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3、4</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中医传统气功养生*</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rFonts w:hint="eastAsia"/>
                <w:kern w:val="0"/>
                <w:sz w:val="16"/>
                <w:szCs w:val="16"/>
                <w:lang w:bidi="ar"/>
              </w:rPr>
              <w:t>4.0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20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7</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实用流行保健技术*</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kern w:val="0"/>
                <w:sz w:val="16"/>
                <w:szCs w:val="16"/>
                <w:lang w:bidi="ar"/>
              </w:rPr>
              <w:t>4</w:t>
            </w:r>
            <w:r>
              <w:rPr>
                <w:rFonts w:hint="eastAsia"/>
                <w:kern w:val="0"/>
                <w:sz w:val="16"/>
                <w:szCs w:val="16"/>
                <w:lang w:bidi="ar"/>
              </w:rPr>
              <w:t>.0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20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B</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8</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中医情志养生学*</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kern w:val="0"/>
                <w:sz w:val="16"/>
                <w:szCs w:val="16"/>
                <w:lang w:bidi="ar"/>
              </w:rPr>
            </w:pPr>
            <w:r>
              <w:rPr>
                <w:kern w:val="0"/>
                <w:sz w:val="16"/>
                <w:szCs w:val="16"/>
                <w:lang w:bidi="ar"/>
              </w:rPr>
              <w:t>4</w:t>
            </w:r>
            <w:r>
              <w:rPr>
                <w:rFonts w:hint="eastAsia"/>
                <w:kern w:val="0"/>
                <w:sz w:val="16"/>
                <w:szCs w:val="16"/>
                <w:lang w:bidi="ar"/>
              </w:rPr>
              <w:t>.0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64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30</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34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4</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cs="宋体" w:hint="eastAsia"/>
                <w:kern w:val="0"/>
                <w:sz w:val="13"/>
                <w:szCs w:val="13"/>
              </w:rPr>
              <w:t>A+C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5</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2239" w:type="pct"/>
            <w:gridSpan w:val="6"/>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小计:共开设</w:t>
            </w:r>
            <w:r>
              <w:rPr>
                <w:rFonts w:ascii="仿宋" w:eastAsia="仿宋" w:hAnsi="仿宋" w:hint="eastAsia"/>
                <w:kern w:val="0"/>
                <w:sz w:val="18"/>
                <w:szCs w:val="18"/>
              </w:rPr>
              <w:t>8</w:t>
            </w:r>
            <w:r>
              <w:rPr>
                <w:rFonts w:ascii="仿宋" w:eastAsia="仿宋" w:hAnsi="仿宋"/>
                <w:kern w:val="0"/>
                <w:sz w:val="18"/>
                <w:szCs w:val="18"/>
              </w:rPr>
              <w:t>门</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b/>
                <w:bCs/>
                <w:sz w:val="18"/>
                <w:szCs w:val="18"/>
              </w:rPr>
            </w:pPr>
            <w:r>
              <w:rPr>
                <w:rFonts w:ascii="仿宋" w:eastAsia="仿宋" w:hAnsi="仿宋" w:hint="eastAsia"/>
                <w:b/>
                <w:bCs/>
                <w:sz w:val="18"/>
                <w:szCs w:val="18"/>
              </w:rPr>
              <w:t>34</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bCs/>
                <w:kern w:val="0"/>
                <w:sz w:val="16"/>
                <w:szCs w:val="18"/>
                <w:lang w:bidi="ar"/>
              </w:rPr>
            </w:pPr>
            <w:r>
              <w:rPr>
                <w:rFonts w:ascii="仿宋" w:eastAsia="仿宋" w:hAnsi="仿宋" w:hint="eastAsia"/>
                <w:b/>
                <w:bCs/>
                <w:kern w:val="0"/>
                <w:sz w:val="16"/>
                <w:szCs w:val="18"/>
                <w:lang w:bidi="ar"/>
              </w:rPr>
              <w:t>576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bCs/>
                <w:kern w:val="0"/>
                <w:sz w:val="18"/>
                <w:szCs w:val="18"/>
                <w:lang w:bidi="ar"/>
              </w:rPr>
            </w:pPr>
            <w:r>
              <w:rPr>
                <w:rFonts w:ascii="仿宋" w:eastAsia="仿宋" w:hAnsi="仿宋" w:hint="eastAsia"/>
                <w:b/>
                <w:bCs/>
                <w:kern w:val="0"/>
                <w:sz w:val="18"/>
                <w:szCs w:val="18"/>
                <w:lang w:bidi="ar"/>
              </w:rPr>
              <w:t>276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bCs/>
                <w:kern w:val="0"/>
                <w:sz w:val="15"/>
                <w:szCs w:val="18"/>
                <w:lang w:bidi="ar"/>
              </w:rPr>
            </w:pPr>
            <w:r>
              <w:rPr>
                <w:rFonts w:ascii="仿宋" w:eastAsia="仿宋" w:hAnsi="仿宋" w:hint="eastAsia"/>
                <w:b/>
                <w:bCs/>
                <w:kern w:val="0"/>
                <w:sz w:val="15"/>
                <w:szCs w:val="18"/>
                <w:lang w:bidi="ar"/>
              </w:rPr>
              <w:t>300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kern w:val="0"/>
                <w:sz w:val="15"/>
                <w:szCs w:val="15"/>
                <w:lang w:bidi="ar"/>
              </w:rPr>
            </w:pPr>
            <w:r>
              <w:rPr>
                <w:rFonts w:ascii="仿宋" w:eastAsia="仿宋" w:hAnsi="仿宋" w:hint="eastAsia"/>
                <w:b/>
                <w:kern w:val="0"/>
                <w:sz w:val="15"/>
                <w:szCs w:val="15"/>
                <w:lang w:bidi="ar"/>
              </w:rPr>
              <w:t>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kern w:val="0"/>
                <w:sz w:val="15"/>
                <w:szCs w:val="15"/>
                <w:lang w:bidi="ar"/>
              </w:rPr>
            </w:pPr>
            <w:r>
              <w:rPr>
                <w:rFonts w:ascii="仿宋" w:eastAsia="仿宋" w:hAnsi="仿宋" w:hint="eastAsia"/>
                <w:b/>
                <w:kern w:val="0"/>
                <w:sz w:val="15"/>
                <w:szCs w:val="15"/>
                <w:lang w:bidi="ar"/>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kern w:val="0"/>
                <w:sz w:val="15"/>
                <w:szCs w:val="15"/>
                <w:lang w:bidi="ar"/>
              </w:rPr>
            </w:pPr>
            <w:r>
              <w:rPr>
                <w:rFonts w:ascii="仿宋" w:eastAsia="仿宋" w:hAnsi="仿宋" w:hint="eastAsia"/>
                <w:b/>
                <w:kern w:val="0"/>
                <w:sz w:val="15"/>
                <w:szCs w:val="15"/>
                <w:lang w:bidi="ar"/>
              </w:rPr>
              <w:t>16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b/>
                <w:kern w:val="0"/>
                <w:sz w:val="15"/>
                <w:szCs w:val="15"/>
                <w:lang w:bidi="ar"/>
              </w:rPr>
            </w:pPr>
            <w:r>
              <w:rPr>
                <w:rFonts w:ascii="仿宋" w:eastAsia="仿宋" w:hAnsi="仿宋" w:hint="eastAsia"/>
                <w:b/>
                <w:kern w:val="0"/>
                <w:sz w:val="15"/>
                <w:szCs w:val="15"/>
                <w:lang w:bidi="ar"/>
              </w:rPr>
              <w:t>14</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619" w:type="pct"/>
            <w:gridSpan w:val="18"/>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以下为专业拓展课，每学期任选1门，共8学分课程学习</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val="restar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专业拓展课（8选4）</w:t>
            </w:r>
          </w:p>
        </w:tc>
        <w:tc>
          <w:tcPr>
            <w:tcW w:w="15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889"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中医药文化</w:t>
            </w:r>
          </w:p>
        </w:tc>
        <w:tc>
          <w:tcPr>
            <w:tcW w:w="304"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76"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0</w:t>
            </w: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kern w:val="0"/>
                <w:sz w:val="16"/>
                <w:szCs w:val="16"/>
                <w:lang w:bidi="ar"/>
              </w:rPr>
              <w:t>2</w:t>
            </w: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187"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21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中医美容技术</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top"/>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sz w:val="16"/>
                <w:szCs w:val="16"/>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r>
      <w:tr w:rsidR="003F7D50">
        <w:trPr>
          <w:trHeight w:val="22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889"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健康心理学</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top"/>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rPr>
                <w:rFonts w:ascii="仿宋" w:eastAsia="仿宋" w:hAnsi="仿宋" w:cs="宋体"/>
                <w:kern w:val="0"/>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3F7D50">
        <w:trPr>
          <w:trHeight w:val="220"/>
          <w:jc w:val="center"/>
        </w:trPr>
        <w:tc>
          <w:tcPr>
            <w:tcW w:w="380" w:type="pct"/>
            <w:vMerge/>
            <w:tcBorders>
              <w:top w:val="nil"/>
              <w:left w:val="single" w:sz="4" w:space="0" w:color="auto"/>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889"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运动疗法</w:t>
            </w:r>
          </w:p>
        </w:tc>
        <w:tc>
          <w:tcPr>
            <w:tcW w:w="304"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76"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2</w:t>
            </w: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sz w:val="16"/>
                <w:szCs w:val="16"/>
              </w:rPr>
            </w:pPr>
          </w:p>
        </w:tc>
        <w:tc>
          <w:tcPr>
            <w:tcW w:w="21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4" w:space="0" w:color="auto"/>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r>
      <w:tr w:rsidR="003F7D50">
        <w:trPr>
          <w:trHeight w:val="220"/>
          <w:jc w:val="center"/>
        </w:trPr>
        <w:tc>
          <w:tcPr>
            <w:tcW w:w="380" w:type="pct"/>
            <w:vMerge/>
            <w:tcBorders>
              <w:top w:val="single" w:sz="4" w:space="0" w:color="auto"/>
              <w:left w:val="single" w:sz="4" w:space="0" w:color="auto"/>
              <w:bottom w:val="single" w:sz="4" w:space="0" w:color="auto"/>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single" w:sz="4" w:space="0" w:color="auto"/>
              <w:left w:val="nil"/>
              <w:bottom w:val="single" w:sz="4" w:space="0" w:color="auto"/>
              <w:right w:val="single" w:sz="4" w:space="0" w:color="auto"/>
            </w:tcBorders>
            <w:vAlign w:val="center"/>
          </w:tcPr>
          <w:p w:rsidR="003F7D50" w:rsidRDefault="003F7D50">
            <w:pPr>
              <w:widowControl/>
              <w:jc w:val="left"/>
              <w:rPr>
                <w:rFonts w:ascii="仿宋" w:eastAsia="仿宋" w:hAnsi="仿宋"/>
                <w:sz w:val="18"/>
                <w:szCs w:val="18"/>
              </w:rPr>
            </w:pPr>
          </w:p>
        </w:tc>
        <w:tc>
          <w:tcPr>
            <w:tcW w:w="158" w:type="pct"/>
            <w:tcBorders>
              <w:top w:val="single" w:sz="4" w:space="0" w:color="auto"/>
              <w:left w:val="single" w:sz="4" w:space="0" w:color="auto"/>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c>
          <w:tcPr>
            <w:tcW w:w="889"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烹饪技术</w:t>
            </w:r>
          </w:p>
        </w:tc>
        <w:tc>
          <w:tcPr>
            <w:tcW w:w="304"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76"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0</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2</w:t>
            </w:r>
          </w:p>
        </w:tc>
        <w:tc>
          <w:tcPr>
            <w:tcW w:w="187"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sz w:val="16"/>
                <w:szCs w:val="16"/>
              </w:rPr>
            </w:pPr>
          </w:p>
        </w:tc>
        <w:tc>
          <w:tcPr>
            <w:tcW w:w="21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single" w:sz="4" w:space="0" w:color="auto"/>
              <w:left w:val="nil"/>
              <w:bottom w:val="single" w:sz="4" w:space="0" w:color="auto"/>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single" w:sz="4" w:space="0" w:color="auto"/>
              <w:left w:val="nil"/>
              <w:bottom w:val="single" w:sz="4" w:space="0" w:color="auto"/>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3F7D50">
        <w:trPr>
          <w:trHeight w:val="221"/>
          <w:jc w:val="center"/>
        </w:trPr>
        <w:tc>
          <w:tcPr>
            <w:tcW w:w="380" w:type="pct"/>
            <w:vMerge/>
            <w:tcBorders>
              <w:top w:val="single" w:sz="4" w:space="0" w:color="auto"/>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single" w:sz="4" w:space="0" w:color="auto"/>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c>
          <w:tcPr>
            <w:tcW w:w="889"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hint="eastAsia"/>
                <w:kern w:val="0"/>
                <w:sz w:val="16"/>
                <w:szCs w:val="16"/>
                <w:lang w:bidi="ar"/>
              </w:rPr>
              <w:t>职场礼仪与职业精神</w:t>
            </w:r>
          </w:p>
        </w:tc>
        <w:tc>
          <w:tcPr>
            <w:tcW w:w="304"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32</w:t>
            </w:r>
          </w:p>
        </w:tc>
        <w:tc>
          <w:tcPr>
            <w:tcW w:w="176"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top"/>
              <w:rPr>
                <w:rFonts w:ascii="仿宋" w:eastAsia="仿宋" w:hAnsi="仿宋"/>
                <w:sz w:val="16"/>
                <w:szCs w:val="16"/>
              </w:rPr>
            </w:pPr>
            <w:r>
              <w:rPr>
                <w:rFonts w:ascii="仿宋" w:eastAsia="仿宋" w:hAnsi="仿宋" w:hint="eastAsia"/>
                <w:sz w:val="16"/>
                <w:szCs w:val="16"/>
              </w:rPr>
              <w:t>0</w:t>
            </w: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2</w:t>
            </w:r>
          </w:p>
        </w:tc>
        <w:tc>
          <w:tcPr>
            <w:tcW w:w="187" w:type="pct"/>
            <w:tcBorders>
              <w:top w:val="single" w:sz="4" w:space="0" w:color="auto"/>
              <w:left w:val="nil"/>
              <w:bottom w:val="nil"/>
              <w:right w:val="nil"/>
            </w:tcBorders>
            <w:noWrap/>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218" w:type="pct"/>
            <w:tcBorders>
              <w:top w:val="single" w:sz="4" w:space="0" w:color="auto"/>
              <w:left w:val="single" w:sz="8" w:space="0" w:color="000000"/>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single" w:sz="4" w:space="0" w:color="auto"/>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r>
      <w:tr w:rsidR="003F7D50">
        <w:trPr>
          <w:trHeight w:val="90"/>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7</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kern w:val="0"/>
                <w:sz w:val="16"/>
                <w:szCs w:val="16"/>
                <w:lang w:bidi="ar"/>
              </w:rPr>
              <w:t>养生保健实体店运营管理</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top"/>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4" w:space="0" w:color="auto"/>
              <w:right w:val="nil"/>
            </w:tcBorders>
            <w:noWrap/>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sz w:val="16"/>
                <w:szCs w:val="16"/>
              </w:rPr>
            </w:pPr>
          </w:p>
        </w:tc>
        <w:tc>
          <w:tcPr>
            <w:tcW w:w="187" w:type="pct"/>
            <w:tcBorders>
              <w:top w:val="single" w:sz="8" w:space="0" w:color="000000"/>
              <w:left w:val="single" w:sz="8" w:space="0" w:color="000000"/>
              <w:bottom w:val="single" w:sz="8" w:space="0" w:color="000000"/>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2</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3F7D50">
        <w:trPr>
          <w:trHeight w:val="221"/>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X</w:t>
            </w:r>
          </w:p>
        </w:tc>
        <w:tc>
          <w:tcPr>
            <w:tcW w:w="17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8</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cs="宋体"/>
                <w:kern w:val="0"/>
                <w:sz w:val="16"/>
                <w:szCs w:val="16"/>
                <w:lang w:bidi="ar"/>
              </w:rPr>
              <w:t>养生保健品经营与管理</w:t>
            </w:r>
          </w:p>
        </w:tc>
        <w:tc>
          <w:tcPr>
            <w:tcW w:w="304"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1.0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6"/>
                <w:szCs w:val="16"/>
                <w:lang w:bidi="ar"/>
              </w:rPr>
              <w:t>32</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32</w:t>
            </w:r>
          </w:p>
        </w:tc>
        <w:tc>
          <w:tcPr>
            <w:tcW w:w="187"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widowControl/>
              <w:spacing w:line="240" w:lineRule="exact"/>
              <w:jc w:val="center"/>
              <w:textAlignment w:val="top"/>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spacing w:line="240" w:lineRule="exact"/>
              <w:jc w:val="center"/>
              <w:rPr>
                <w:rFonts w:ascii="仿宋" w:eastAsia="仿宋" w:hAnsi="仿宋"/>
                <w:sz w:val="16"/>
                <w:szCs w:val="16"/>
              </w:rPr>
            </w:pPr>
          </w:p>
        </w:tc>
        <w:tc>
          <w:tcPr>
            <w:tcW w:w="187" w:type="pct"/>
            <w:tcBorders>
              <w:top w:val="single" w:sz="4" w:space="0" w:color="auto"/>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sz w:val="16"/>
                <w:szCs w:val="16"/>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2</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sz w:val="18"/>
                <w:szCs w:val="18"/>
              </w:rPr>
              <w:t xml:space="preserve">　</w:t>
            </w:r>
          </w:p>
        </w:tc>
        <w:tc>
          <w:tcPr>
            <w:tcW w:w="203" w:type="pct"/>
            <w:tcBorders>
              <w:top w:val="nil"/>
              <w:left w:val="nil"/>
              <w:bottom w:val="single" w:sz="8" w:space="0" w:color="000000"/>
              <w:right w:val="single" w:sz="8" w:space="0" w:color="000000"/>
            </w:tcBorders>
            <w:tcMar>
              <w:top w:w="12" w:type="dxa"/>
              <w:left w:w="12" w:type="dxa"/>
              <w:bottom w:w="0" w:type="dxa"/>
              <w:right w:w="12" w:type="dxa"/>
            </w:tcMar>
          </w:tcPr>
          <w:p w:rsidR="003F7D50" w:rsidRDefault="00A77AA3">
            <w:pPr>
              <w:jc w:val="center"/>
              <w:rPr>
                <w:rFonts w:ascii="仿宋" w:eastAsia="仿宋" w:hAnsi="仿宋"/>
                <w:sz w:val="18"/>
                <w:szCs w:val="18"/>
              </w:rPr>
            </w:pPr>
            <w:r>
              <w:rPr>
                <w:rFonts w:ascii="仿宋" w:eastAsia="仿宋" w:hAnsi="仿宋" w:cs="宋体" w:hint="eastAsia"/>
                <w:kern w:val="0"/>
                <w:sz w:val="13"/>
                <w:szCs w:val="13"/>
              </w:rPr>
              <w:t>C+D</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3F7D50">
        <w:trPr>
          <w:trHeight w:val="221"/>
          <w:jc w:val="center"/>
        </w:trPr>
        <w:tc>
          <w:tcPr>
            <w:tcW w:w="380" w:type="pct"/>
            <w:vMerge/>
            <w:tcBorders>
              <w:top w:val="nil"/>
              <w:left w:val="single" w:sz="4" w:space="0" w:color="auto"/>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708" w:type="pct"/>
            <w:gridSpan w:val="2"/>
            <w:vMerge/>
            <w:tcBorders>
              <w:top w:val="nil"/>
              <w:left w:val="nil"/>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531" w:type="pct"/>
            <w:gridSpan w:val="4"/>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小计:共开设</w:t>
            </w:r>
            <w:r>
              <w:rPr>
                <w:rFonts w:ascii="仿宋" w:eastAsia="仿宋" w:hAnsi="仿宋" w:hint="eastAsia"/>
                <w:kern w:val="0"/>
                <w:sz w:val="18"/>
                <w:szCs w:val="18"/>
              </w:rPr>
              <w:t>8</w:t>
            </w:r>
            <w:r>
              <w:rPr>
                <w:rFonts w:ascii="仿宋" w:eastAsia="仿宋" w:hAnsi="仿宋"/>
                <w:kern w:val="0"/>
                <w:sz w:val="18"/>
                <w:szCs w:val="18"/>
              </w:rPr>
              <w:t>门，选修</w:t>
            </w:r>
            <w:r>
              <w:rPr>
                <w:rFonts w:ascii="仿宋" w:eastAsia="仿宋" w:hAnsi="仿宋" w:hint="eastAsia"/>
                <w:kern w:val="0"/>
                <w:sz w:val="18"/>
                <w:szCs w:val="18"/>
              </w:rPr>
              <w:t>4</w:t>
            </w:r>
            <w:r>
              <w:rPr>
                <w:rFonts w:ascii="仿宋" w:eastAsia="仿宋" w:hAnsi="仿宋"/>
                <w:kern w:val="0"/>
                <w:sz w:val="18"/>
                <w:szCs w:val="18"/>
              </w:rPr>
              <w:t>门</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8</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128</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128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1"/>
          <w:jc w:val="center"/>
        </w:trPr>
        <w:tc>
          <w:tcPr>
            <w:tcW w:w="763" w:type="pct"/>
            <w:gridSpan w:val="2"/>
            <w:vMerge w:val="restart"/>
            <w:tcBorders>
              <w:top w:val="nil"/>
              <w:left w:val="single" w:sz="8" w:space="0" w:color="000000"/>
              <w:bottom w:val="single" w:sz="8" w:space="0" w:color="000000"/>
              <w:right w:val="single" w:sz="8" w:space="0" w:color="000000"/>
            </w:tcBorders>
            <w:noWrap/>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其它（集中实践培养环节）</w:t>
            </w: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课程综合实习</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1" w:type="pct"/>
            <w:tcBorders>
              <w:top w:val="single" w:sz="8" w:space="0" w:color="000000"/>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1-4</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2</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分岗位教学</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cs="宋体"/>
                <w:kern w:val="0"/>
                <w:sz w:val="16"/>
                <w:szCs w:val="16"/>
                <w:lang w:bidi="ar"/>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spacing w:line="240" w:lineRule="exact"/>
              <w:jc w:val="center"/>
              <w:textAlignment w:val="center"/>
              <w:rPr>
                <w:rFonts w:ascii="仿宋" w:eastAsia="仿宋" w:hAnsi="仿宋"/>
                <w:sz w:val="15"/>
                <w:szCs w:val="15"/>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宋体" w:hAnsi="宋体" w:cs="宋体" w:hint="eastAsia"/>
                <w:color w:val="000000"/>
                <w:kern w:val="0"/>
                <w:sz w:val="16"/>
                <w:szCs w:val="16"/>
                <w:lang w:bidi="ar"/>
              </w:rPr>
              <w:t xml:space="preserve"> </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3</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岗位实习（设置在第五六学期，设置**、**等？个岗位，每个岗位？周循环学习）</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34</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hint="eastAsia"/>
                <w:kern w:val="0"/>
                <w:sz w:val="16"/>
                <w:szCs w:val="16"/>
                <w:lang w:bidi="ar"/>
              </w:rPr>
              <w:t>840</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cs="宋体"/>
                <w:kern w:val="0"/>
                <w:sz w:val="16"/>
                <w:szCs w:val="16"/>
                <w:lang w:bidi="ar"/>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cs="宋体"/>
                <w:kern w:val="0"/>
                <w:sz w:val="16"/>
                <w:szCs w:val="16"/>
                <w:lang w:bidi="ar"/>
              </w:rPr>
            </w:pPr>
            <w:r>
              <w:rPr>
                <w:rFonts w:ascii="仿宋" w:eastAsia="仿宋" w:hAnsi="仿宋" w:hint="eastAsia"/>
                <w:kern w:val="0"/>
                <w:sz w:val="16"/>
                <w:szCs w:val="16"/>
                <w:lang w:bidi="ar"/>
              </w:rPr>
              <w:t>840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20w</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kern w:val="0"/>
                <w:sz w:val="15"/>
                <w:szCs w:val="15"/>
                <w:lang w:bidi="ar"/>
              </w:rPr>
              <w:t>14w</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4</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岗位</w:t>
            </w:r>
            <w:r>
              <w:rPr>
                <w:rFonts w:ascii="仿宋" w:eastAsia="仿宋" w:hAnsi="仿宋"/>
                <w:sz w:val="18"/>
                <w:szCs w:val="18"/>
              </w:rPr>
              <w:t>实习总结、招聘</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2</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24</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24</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2w</w:t>
            </w: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毕业设计及答辩</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4.0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kern w:val="0"/>
                <w:sz w:val="16"/>
                <w:szCs w:val="16"/>
                <w:lang w:bidi="ar"/>
              </w:rPr>
              <w:t>96</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96</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5、6</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技能鉴定</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1-6</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7</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考试周</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w:t>
            </w: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1-4</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483"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B</w:t>
            </w:r>
          </w:p>
        </w:tc>
        <w:tc>
          <w:tcPr>
            <w:tcW w:w="178" w:type="pct"/>
            <w:tcBorders>
              <w:top w:val="nil"/>
              <w:left w:val="nil"/>
              <w:bottom w:val="single" w:sz="8" w:space="0" w:color="000000"/>
              <w:right w:val="single" w:sz="4" w:space="0" w:color="auto"/>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8</w:t>
            </w:r>
          </w:p>
        </w:tc>
        <w:tc>
          <w:tcPr>
            <w:tcW w:w="889"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毕业教育</w:t>
            </w:r>
          </w:p>
        </w:tc>
        <w:tc>
          <w:tcPr>
            <w:tcW w:w="304" w:type="pct"/>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jc w:val="center"/>
              <w:rPr>
                <w:rFonts w:ascii="仿宋" w:eastAsia="仿宋" w:hAnsi="仿宋"/>
                <w:sz w:val="18"/>
                <w:szCs w:val="18"/>
              </w:rPr>
            </w:pPr>
            <w:r>
              <w:rPr>
                <w:rFonts w:ascii="仿宋" w:eastAsia="仿宋" w:hAnsi="仿宋" w:hint="eastAsia"/>
                <w:sz w:val="18"/>
                <w:szCs w:val="18"/>
              </w:rPr>
              <w:t>2.0</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kern w:val="0"/>
                <w:sz w:val="16"/>
                <w:szCs w:val="16"/>
                <w:lang w:bidi="ar"/>
              </w:rPr>
            </w:pPr>
            <w:r>
              <w:rPr>
                <w:rFonts w:ascii="仿宋" w:eastAsia="仿宋" w:hAnsi="仿宋" w:hint="eastAsia"/>
                <w:kern w:val="0"/>
                <w:sz w:val="16"/>
                <w:szCs w:val="16"/>
                <w:lang w:bidi="ar"/>
              </w:rPr>
              <w:t>48</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spacing w:line="240" w:lineRule="exact"/>
              <w:jc w:val="center"/>
              <w:textAlignment w:val="center"/>
              <w:rPr>
                <w:rFonts w:ascii="仿宋" w:eastAsia="仿宋" w:hAnsi="仿宋"/>
                <w:sz w:val="16"/>
                <w:szCs w:val="16"/>
              </w:rPr>
            </w:pPr>
            <w:r>
              <w:rPr>
                <w:rFonts w:ascii="仿宋" w:eastAsia="仿宋" w:hAnsi="仿宋" w:hint="eastAsia"/>
                <w:sz w:val="16"/>
                <w:szCs w:val="16"/>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spacing w:line="240" w:lineRule="exact"/>
              <w:jc w:val="center"/>
              <w:rPr>
                <w:rFonts w:ascii="仿宋" w:eastAsia="仿宋" w:hAnsi="仿宋"/>
                <w:sz w:val="16"/>
                <w:szCs w:val="16"/>
              </w:rPr>
            </w:pPr>
            <w:r>
              <w:rPr>
                <w:rFonts w:ascii="仿宋" w:eastAsia="仿宋" w:hAnsi="仿宋" w:hint="eastAsia"/>
                <w:sz w:val="16"/>
                <w:szCs w:val="16"/>
              </w:rPr>
              <w:t>48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sz w:val="18"/>
                <w:szCs w:val="18"/>
              </w:rPr>
              <w:t>6</w:t>
            </w:r>
          </w:p>
        </w:tc>
      </w:tr>
      <w:tr w:rsidR="003F7D50">
        <w:trPr>
          <w:trHeight w:val="221"/>
          <w:jc w:val="center"/>
        </w:trPr>
        <w:tc>
          <w:tcPr>
            <w:tcW w:w="763" w:type="pct"/>
            <w:gridSpan w:val="2"/>
            <w:vMerge/>
            <w:tcBorders>
              <w:top w:val="nil"/>
              <w:left w:val="single" w:sz="8" w:space="0" w:color="000000"/>
              <w:bottom w:val="single" w:sz="8" w:space="0" w:color="000000"/>
              <w:right w:val="single" w:sz="8" w:space="0" w:color="000000"/>
            </w:tcBorders>
            <w:vAlign w:val="center"/>
          </w:tcPr>
          <w:p w:rsidR="003F7D50" w:rsidRDefault="003F7D50">
            <w:pPr>
              <w:widowControl/>
              <w:jc w:val="left"/>
              <w:rPr>
                <w:rFonts w:ascii="仿宋" w:eastAsia="仿宋" w:hAnsi="仿宋"/>
                <w:sz w:val="18"/>
                <w:szCs w:val="18"/>
              </w:rPr>
            </w:pPr>
          </w:p>
        </w:tc>
        <w:tc>
          <w:tcPr>
            <w:tcW w:w="1856" w:type="pct"/>
            <w:gridSpan w:val="5"/>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小计</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42</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1008</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0</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1008</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jc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rPr>
                <w:rFonts w:ascii="仿宋" w:eastAsia="仿宋" w:hAnsi="仿宋"/>
                <w:sz w:val="18"/>
                <w:szCs w:val="18"/>
              </w:rPr>
            </w:pPr>
            <w:r>
              <w:rPr>
                <w:rFonts w:ascii="仿宋" w:eastAsia="仿宋" w:hAnsi="仿宋"/>
                <w:kern w:val="0"/>
                <w:sz w:val="18"/>
                <w:szCs w:val="18"/>
              </w:rPr>
              <w:t>C</w:t>
            </w: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1"/>
          <w:jc w:val="center"/>
        </w:trPr>
        <w:tc>
          <w:tcPr>
            <w:tcW w:w="2620" w:type="pct"/>
            <w:gridSpan w:val="7"/>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总计（所有课程）</w:t>
            </w:r>
          </w:p>
        </w:tc>
        <w:tc>
          <w:tcPr>
            <w:tcW w:w="26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149</w:t>
            </w: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2807</w:t>
            </w:r>
          </w:p>
        </w:tc>
        <w:tc>
          <w:tcPr>
            <w:tcW w:w="176"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1082</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jc w:val="center"/>
              <w:textAlignment w:val="center"/>
              <w:rPr>
                <w:rFonts w:ascii="仿宋" w:eastAsia="仿宋" w:hAnsi="仿宋"/>
                <w:sz w:val="18"/>
                <w:szCs w:val="18"/>
              </w:rPr>
            </w:pPr>
            <w:r>
              <w:rPr>
                <w:rFonts w:ascii="仿宋" w:eastAsia="仿宋" w:hAnsi="仿宋" w:hint="eastAsia"/>
                <w:sz w:val="18"/>
                <w:szCs w:val="18"/>
              </w:rPr>
              <w:t>1725</w:t>
            </w: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187"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jc w:val="center"/>
              <w:textAlignment w:val="center"/>
              <w:rPr>
                <w:rFonts w:ascii="仿宋" w:eastAsia="仿宋" w:hAnsi="仿宋"/>
                <w:sz w:val="18"/>
                <w:szCs w:val="18"/>
              </w:rPr>
            </w:pPr>
          </w:p>
        </w:tc>
        <w:tc>
          <w:tcPr>
            <w:tcW w:w="21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98"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203"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c>
          <w:tcPr>
            <w:tcW w:w="181" w:type="pct"/>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rPr>
                <w:rFonts w:ascii="仿宋" w:eastAsia="仿宋" w:hAnsi="仿宋"/>
                <w:sz w:val="18"/>
                <w:szCs w:val="18"/>
              </w:rPr>
            </w:pPr>
          </w:p>
        </w:tc>
      </w:tr>
      <w:tr w:rsidR="003F7D50">
        <w:trPr>
          <w:trHeight w:val="220"/>
          <w:jc w:val="center"/>
        </w:trPr>
        <w:tc>
          <w:tcPr>
            <w:tcW w:w="763" w:type="pct"/>
            <w:gridSpan w:val="2"/>
            <w:tcBorders>
              <w:top w:val="nil"/>
              <w:left w:val="single" w:sz="8" w:space="0" w:color="000000"/>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开设课程总数</w:t>
            </w:r>
          </w:p>
        </w:tc>
        <w:tc>
          <w:tcPr>
            <w:tcW w:w="1551" w:type="pct"/>
            <w:gridSpan w:val="4"/>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hint="eastAsia"/>
                <w:sz w:val="18"/>
                <w:szCs w:val="18"/>
              </w:rPr>
              <w:t>37</w:t>
            </w:r>
          </w:p>
        </w:tc>
        <w:tc>
          <w:tcPr>
            <w:tcW w:w="572"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考查课程数</w:t>
            </w:r>
          </w:p>
        </w:tc>
        <w:tc>
          <w:tcPr>
            <w:tcW w:w="375" w:type="pct"/>
            <w:gridSpan w:val="2"/>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c>
          <w:tcPr>
            <w:tcW w:w="1154" w:type="pct"/>
            <w:gridSpan w:val="6"/>
            <w:tcBorders>
              <w:top w:val="nil"/>
              <w:left w:val="nil"/>
              <w:bottom w:val="single" w:sz="8" w:space="0" w:color="000000"/>
              <w:right w:val="single" w:sz="8" w:space="0" w:color="000000"/>
            </w:tcBorders>
            <w:tcMar>
              <w:top w:w="12" w:type="dxa"/>
              <w:left w:w="12" w:type="dxa"/>
              <w:bottom w:w="0" w:type="dxa"/>
              <w:right w:w="12" w:type="dxa"/>
            </w:tcMar>
            <w:vAlign w:val="center"/>
          </w:tcPr>
          <w:p w:rsidR="003F7D50" w:rsidRDefault="00A77AA3">
            <w:pPr>
              <w:widowControl/>
              <w:autoSpaceDE w:val="0"/>
              <w:spacing w:line="240" w:lineRule="exact"/>
              <w:jc w:val="center"/>
              <w:textAlignment w:val="center"/>
              <w:rPr>
                <w:rFonts w:ascii="仿宋" w:eastAsia="仿宋" w:hAnsi="仿宋"/>
                <w:sz w:val="18"/>
                <w:szCs w:val="18"/>
              </w:rPr>
            </w:pPr>
            <w:r>
              <w:rPr>
                <w:rFonts w:ascii="仿宋" w:eastAsia="仿宋" w:hAnsi="仿宋"/>
                <w:kern w:val="0"/>
                <w:sz w:val="18"/>
                <w:szCs w:val="18"/>
              </w:rPr>
              <w:t>考试课程数</w:t>
            </w:r>
          </w:p>
        </w:tc>
        <w:tc>
          <w:tcPr>
            <w:tcW w:w="583" w:type="pct"/>
            <w:gridSpan w:val="3"/>
            <w:tcBorders>
              <w:top w:val="nil"/>
              <w:left w:val="nil"/>
              <w:bottom w:val="single" w:sz="8" w:space="0" w:color="000000"/>
              <w:right w:val="single" w:sz="8" w:space="0" w:color="000000"/>
            </w:tcBorders>
            <w:noWrap/>
            <w:tcMar>
              <w:top w:w="12" w:type="dxa"/>
              <w:left w:w="12" w:type="dxa"/>
              <w:bottom w:w="0" w:type="dxa"/>
              <w:right w:w="12" w:type="dxa"/>
            </w:tcMar>
            <w:vAlign w:val="center"/>
          </w:tcPr>
          <w:p w:rsidR="003F7D50" w:rsidRDefault="003F7D50">
            <w:pPr>
              <w:widowControl/>
              <w:autoSpaceDE w:val="0"/>
              <w:spacing w:line="240" w:lineRule="exact"/>
              <w:jc w:val="center"/>
              <w:textAlignment w:val="center"/>
              <w:rPr>
                <w:rFonts w:ascii="仿宋" w:eastAsia="仿宋" w:hAnsi="仿宋"/>
                <w:sz w:val="18"/>
                <w:szCs w:val="18"/>
              </w:rPr>
            </w:pPr>
          </w:p>
        </w:tc>
      </w:tr>
      <w:tr w:rsidR="003F7D50">
        <w:trPr>
          <w:trHeight w:val="220"/>
          <w:jc w:val="center"/>
        </w:trPr>
        <w:tc>
          <w:tcPr>
            <w:tcW w:w="5000" w:type="pct"/>
            <w:gridSpan w:val="19"/>
            <w:tcBorders>
              <w:top w:val="nil"/>
              <w:left w:val="nil"/>
              <w:bottom w:val="nil"/>
              <w:right w:val="nil"/>
            </w:tcBorders>
            <w:tcMar>
              <w:top w:w="12" w:type="dxa"/>
              <w:left w:w="12" w:type="dxa"/>
              <w:bottom w:w="0" w:type="dxa"/>
              <w:right w:w="12" w:type="dxa"/>
            </w:tcMar>
            <w:vAlign w:val="center"/>
          </w:tcPr>
          <w:p w:rsidR="003F7D50" w:rsidRDefault="00A77AA3">
            <w:pPr>
              <w:widowControl/>
              <w:autoSpaceDE w:val="0"/>
              <w:spacing w:line="240" w:lineRule="exact"/>
              <w:jc w:val="left"/>
              <w:textAlignment w:val="center"/>
              <w:rPr>
                <w:rFonts w:ascii="仿宋" w:eastAsia="仿宋" w:hAnsi="仿宋"/>
                <w:kern w:val="0"/>
                <w:sz w:val="18"/>
                <w:szCs w:val="18"/>
              </w:rPr>
            </w:pPr>
            <w:r>
              <w:rPr>
                <w:rFonts w:ascii="仿宋" w:eastAsia="仿宋" w:hAnsi="仿宋"/>
                <w:kern w:val="0"/>
                <w:sz w:val="18"/>
                <w:szCs w:val="18"/>
              </w:rPr>
              <w:t>备注：</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1.</w:t>
            </w:r>
            <w:r>
              <w:rPr>
                <w:rFonts w:eastAsia="仿宋"/>
                <w:kern w:val="0"/>
                <w:sz w:val="18"/>
                <w:szCs w:val="18"/>
              </w:rPr>
              <w:t>课程性质：必修课用</w:t>
            </w:r>
            <w:r>
              <w:rPr>
                <w:rFonts w:eastAsia="仿宋"/>
                <w:kern w:val="0"/>
                <w:sz w:val="18"/>
                <w:szCs w:val="18"/>
              </w:rPr>
              <w:t>B</w:t>
            </w:r>
            <w:r>
              <w:rPr>
                <w:rFonts w:eastAsia="仿宋"/>
                <w:kern w:val="0"/>
                <w:sz w:val="18"/>
                <w:szCs w:val="18"/>
              </w:rPr>
              <w:t>表示，限选课用</w:t>
            </w:r>
            <w:r>
              <w:rPr>
                <w:rFonts w:eastAsia="仿宋"/>
                <w:kern w:val="0"/>
                <w:sz w:val="18"/>
                <w:szCs w:val="18"/>
              </w:rPr>
              <w:t>X</w:t>
            </w:r>
            <w:r>
              <w:rPr>
                <w:rFonts w:eastAsia="仿宋"/>
                <w:kern w:val="0"/>
                <w:sz w:val="18"/>
                <w:szCs w:val="18"/>
              </w:rPr>
              <w:t>表示，公选课用</w:t>
            </w:r>
            <w:r>
              <w:rPr>
                <w:rFonts w:eastAsia="仿宋"/>
                <w:kern w:val="0"/>
                <w:sz w:val="18"/>
                <w:szCs w:val="18"/>
              </w:rPr>
              <w:t>G</w:t>
            </w:r>
            <w:r>
              <w:rPr>
                <w:rFonts w:eastAsia="仿宋"/>
                <w:kern w:val="0"/>
                <w:sz w:val="18"/>
                <w:szCs w:val="18"/>
              </w:rPr>
              <w:t>表示。</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2.</w:t>
            </w:r>
            <w:r>
              <w:rPr>
                <w:rFonts w:eastAsia="仿宋"/>
                <w:kern w:val="0"/>
                <w:sz w:val="18"/>
                <w:szCs w:val="18"/>
              </w:rPr>
              <w:t>考核方式：考试课用</w:t>
            </w:r>
            <w:r>
              <w:rPr>
                <w:rFonts w:eastAsia="仿宋"/>
                <w:kern w:val="0"/>
                <w:sz w:val="18"/>
                <w:szCs w:val="18"/>
              </w:rPr>
              <w:t>K</w:t>
            </w:r>
            <w:r>
              <w:rPr>
                <w:rFonts w:eastAsia="仿宋"/>
                <w:kern w:val="0"/>
                <w:sz w:val="18"/>
                <w:szCs w:val="18"/>
              </w:rPr>
              <w:t>表示，考查课用</w:t>
            </w:r>
            <w:r>
              <w:rPr>
                <w:rFonts w:eastAsia="仿宋"/>
                <w:kern w:val="0"/>
                <w:sz w:val="18"/>
                <w:szCs w:val="18"/>
              </w:rPr>
              <w:t>C</w:t>
            </w:r>
            <w:r>
              <w:rPr>
                <w:rFonts w:eastAsia="仿宋"/>
                <w:kern w:val="0"/>
                <w:sz w:val="18"/>
                <w:szCs w:val="18"/>
              </w:rPr>
              <w:t>表示。</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3.</w:t>
            </w:r>
            <w:r>
              <w:rPr>
                <w:rFonts w:eastAsia="仿宋"/>
                <w:kern w:val="0"/>
                <w:sz w:val="18"/>
                <w:szCs w:val="18"/>
              </w:rPr>
              <w:t>职业发展与就业指导课，安排在要求学期的课外进行。</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4.</w:t>
            </w:r>
            <w:r>
              <w:rPr>
                <w:rFonts w:eastAsia="仿宋"/>
                <w:kern w:val="0"/>
                <w:sz w:val="18"/>
                <w:szCs w:val="18"/>
              </w:rPr>
              <w:t>学生军训、岗位实践教学、顶岗实习（含毕业设计）、毕业教育每周按</w:t>
            </w:r>
            <w:r>
              <w:rPr>
                <w:rFonts w:eastAsia="仿宋"/>
                <w:kern w:val="0"/>
                <w:sz w:val="18"/>
                <w:szCs w:val="18"/>
              </w:rPr>
              <w:t>24</w:t>
            </w:r>
            <w:r>
              <w:rPr>
                <w:rFonts w:eastAsia="仿宋"/>
                <w:kern w:val="0"/>
                <w:sz w:val="18"/>
                <w:szCs w:val="18"/>
              </w:rPr>
              <w:t>学时计算，</w:t>
            </w:r>
            <w:r>
              <w:rPr>
                <w:rFonts w:eastAsia="仿宋"/>
                <w:kern w:val="0"/>
                <w:sz w:val="18"/>
                <w:szCs w:val="18"/>
              </w:rPr>
              <w:t>24</w:t>
            </w:r>
            <w:r>
              <w:rPr>
                <w:rFonts w:eastAsia="仿宋"/>
                <w:kern w:val="0"/>
                <w:sz w:val="18"/>
                <w:szCs w:val="18"/>
              </w:rPr>
              <w:t>学时算</w:t>
            </w:r>
            <w:r>
              <w:rPr>
                <w:rFonts w:eastAsia="仿宋"/>
                <w:kern w:val="0"/>
                <w:sz w:val="18"/>
                <w:szCs w:val="18"/>
              </w:rPr>
              <w:t>1</w:t>
            </w:r>
            <w:r>
              <w:rPr>
                <w:rFonts w:eastAsia="仿宋"/>
                <w:kern w:val="0"/>
                <w:sz w:val="18"/>
                <w:szCs w:val="18"/>
              </w:rPr>
              <w:t>学分。</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5.</w:t>
            </w:r>
            <w:r>
              <w:rPr>
                <w:rFonts w:eastAsia="仿宋"/>
                <w:kern w:val="0"/>
                <w:sz w:val="18"/>
                <w:szCs w:val="18"/>
              </w:rPr>
              <w:t>按周进行的课程，周学时数</w:t>
            </w:r>
            <w:r>
              <w:rPr>
                <w:rFonts w:eastAsia="仿宋"/>
                <w:kern w:val="0"/>
                <w:sz w:val="18"/>
                <w:szCs w:val="18"/>
              </w:rPr>
              <w:t>“X*Y”</w:t>
            </w:r>
            <w:r>
              <w:rPr>
                <w:rFonts w:eastAsia="仿宋"/>
                <w:kern w:val="0"/>
                <w:sz w:val="18"/>
                <w:szCs w:val="18"/>
              </w:rPr>
              <w:t>中的</w:t>
            </w:r>
            <w:r>
              <w:rPr>
                <w:rFonts w:eastAsia="仿宋"/>
                <w:kern w:val="0"/>
                <w:sz w:val="18"/>
                <w:szCs w:val="18"/>
              </w:rPr>
              <w:t>X</w:t>
            </w:r>
            <w:r>
              <w:rPr>
                <w:rFonts w:eastAsia="仿宋"/>
                <w:kern w:val="0"/>
                <w:sz w:val="18"/>
                <w:szCs w:val="18"/>
              </w:rPr>
              <w:t>为周学时，</w:t>
            </w:r>
            <w:r>
              <w:rPr>
                <w:rFonts w:eastAsia="仿宋"/>
                <w:kern w:val="0"/>
                <w:sz w:val="18"/>
                <w:szCs w:val="18"/>
              </w:rPr>
              <w:t>Y</w:t>
            </w:r>
            <w:r>
              <w:rPr>
                <w:rFonts w:eastAsia="仿宋"/>
                <w:kern w:val="0"/>
                <w:sz w:val="18"/>
                <w:szCs w:val="18"/>
              </w:rPr>
              <w:t>为教学周数。</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6.</w:t>
            </w:r>
            <w:r>
              <w:rPr>
                <w:rFonts w:eastAsia="仿宋"/>
                <w:kern w:val="0"/>
                <w:sz w:val="18"/>
                <w:szCs w:val="18"/>
              </w:rPr>
              <w:t>第一学期</w:t>
            </w:r>
            <w:r>
              <w:rPr>
                <w:rFonts w:eastAsia="仿宋"/>
                <w:kern w:val="0"/>
                <w:sz w:val="18"/>
                <w:szCs w:val="18"/>
              </w:rPr>
              <w:t>16+2+1+1</w:t>
            </w:r>
            <w:r>
              <w:rPr>
                <w:rFonts w:eastAsia="仿宋"/>
                <w:kern w:val="0"/>
                <w:sz w:val="18"/>
                <w:szCs w:val="18"/>
              </w:rPr>
              <w:t>，即</w:t>
            </w:r>
            <w:r>
              <w:rPr>
                <w:rFonts w:eastAsia="仿宋"/>
                <w:kern w:val="0"/>
                <w:sz w:val="18"/>
                <w:szCs w:val="18"/>
              </w:rPr>
              <w:t>16</w:t>
            </w:r>
            <w:r>
              <w:rPr>
                <w:rFonts w:eastAsia="仿宋"/>
                <w:kern w:val="0"/>
                <w:sz w:val="18"/>
                <w:szCs w:val="18"/>
              </w:rPr>
              <w:t>周教学周，</w:t>
            </w:r>
            <w:r>
              <w:rPr>
                <w:rFonts w:eastAsia="仿宋"/>
                <w:kern w:val="0"/>
                <w:sz w:val="18"/>
                <w:szCs w:val="18"/>
              </w:rPr>
              <w:t>2</w:t>
            </w:r>
            <w:r>
              <w:rPr>
                <w:rFonts w:eastAsia="仿宋"/>
                <w:kern w:val="0"/>
                <w:sz w:val="18"/>
                <w:szCs w:val="18"/>
              </w:rPr>
              <w:t>周入学教育，</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7.</w:t>
            </w:r>
            <w:r>
              <w:rPr>
                <w:rFonts w:eastAsia="仿宋"/>
                <w:kern w:val="0"/>
                <w:sz w:val="18"/>
                <w:szCs w:val="18"/>
              </w:rPr>
              <w:t>第二学期</w:t>
            </w:r>
            <w:r>
              <w:rPr>
                <w:rFonts w:eastAsia="仿宋"/>
                <w:kern w:val="0"/>
                <w:sz w:val="18"/>
                <w:szCs w:val="18"/>
              </w:rPr>
              <w:t>17+1+1+1</w:t>
            </w:r>
            <w:r>
              <w:rPr>
                <w:rFonts w:eastAsia="仿宋"/>
                <w:kern w:val="0"/>
                <w:sz w:val="18"/>
                <w:szCs w:val="18"/>
              </w:rPr>
              <w:t>周，即</w:t>
            </w:r>
            <w:r>
              <w:rPr>
                <w:rFonts w:eastAsia="仿宋"/>
                <w:kern w:val="0"/>
                <w:sz w:val="18"/>
                <w:szCs w:val="18"/>
              </w:rPr>
              <w:t>1</w:t>
            </w:r>
            <w:r>
              <w:rPr>
                <w:rFonts w:eastAsia="仿宋" w:hint="eastAsia"/>
                <w:kern w:val="0"/>
                <w:sz w:val="18"/>
                <w:szCs w:val="18"/>
              </w:rPr>
              <w:t>8</w:t>
            </w:r>
            <w:r>
              <w:rPr>
                <w:rFonts w:eastAsia="仿宋"/>
                <w:kern w:val="0"/>
                <w:sz w:val="18"/>
                <w:szCs w:val="18"/>
              </w:rPr>
              <w:t>周教学周，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3F7D50" w:rsidRDefault="00A77AA3">
            <w:pPr>
              <w:widowControl/>
              <w:autoSpaceDE w:val="0"/>
              <w:spacing w:line="240" w:lineRule="exact"/>
              <w:jc w:val="left"/>
              <w:textAlignment w:val="center"/>
              <w:rPr>
                <w:rFonts w:eastAsia="仿宋"/>
                <w:kern w:val="0"/>
                <w:sz w:val="18"/>
                <w:szCs w:val="18"/>
              </w:rPr>
            </w:pPr>
            <w:r>
              <w:rPr>
                <w:rFonts w:eastAsia="仿宋"/>
                <w:kern w:val="0"/>
                <w:sz w:val="18"/>
                <w:szCs w:val="18"/>
              </w:rPr>
              <w:t>8.</w:t>
            </w:r>
            <w:r>
              <w:rPr>
                <w:rFonts w:eastAsia="仿宋"/>
                <w:kern w:val="0"/>
                <w:sz w:val="18"/>
                <w:szCs w:val="18"/>
              </w:rPr>
              <w:t>第三学期</w:t>
            </w:r>
            <w:r>
              <w:rPr>
                <w:rFonts w:eastAsia="仿宋"/>
                <w:kern w:val="0"/>
                <w:sz w:val="18"/>
                <w:szCs w:val="18"/>
              </w:rPr>
              <w:t>16+2+1+1</w:t>
            </w:r>
            <w:r>
              <w:rPr>
                <w:rFonts w:eastAsia="仿宋"/>
                <w:kern w:val="0"/>
                <w:sz w:val="18"/>
                <w:szCs w:val="18"/>
              </w:rPr>
              <w:t>周，即</w:t>
            </w:r>
            <w:r>
              <w:rPr>
                <w:rFonts w:eastAsia="仿宋"/>
                <w:kern w:val="0"/>
                <w:sz w:val="18"/>
                <w:szCs w:val="18"/>
              </w:rPr>
              <w:t>1</w:t>
            </w:r>
            <w:r>
              <w:rPr>
                <w:rFonts w:eastAsia="仿宋" w:hint="eastAsia"/>
                <w:kern w:val="0"/>
                <w:sz w:val="18"/>
                <w:szCs w:val="18"/>
              </w:rPr>
              <w:t>8</w:t>
            </w:r>
            <w:r>
              <w:rPr>
                <w:rFonts w:eastAsia="仿宋"/>
                <w:kern w:val="0"/>
                <w:sz w:val="18"/>
                <w:szCs w:val="18"/>
              </w:rPr>
              <w:t>周教学周，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p w:rsidR="003F7D50" w:rsidRDefault="00A77AA3">
            <w:pPr>
              <w:widowControl/>
              <w:autoSpaceDE w:val="0"/>
              <w:spacing w:line="240" w:lineRule="exact"/>
              <w:jc w:val="left"/>
              <w:textAlignment w:val="center"/>
              <w:rPr>
                <w:rFonts w:ascii="仿宋" w:eastAsia="仿宋" w:hAnsi="仿宋"/>
                <w:sz w:val="18"/>
                <w:szCs w:val="18"/>
              </w:rPr>
            </w:pPr>
            <w:r>
              <w:rPr>
                <w:rFonts w:eastAsia="仿宋"/>
                <w:kern w:val="0"/>
                <w:sz w:val="18"/>
                <w:szCs w:val="18"/>
              </w:rPr>
              <w:t>9.</w:t>
            </w:r>
            <w:r>
              <w:rPr>
                <w:rFonts w:eastAsia="仿宋"/>
                <w:kern w:val="0"/>
                <w:sz w:val="18"/>
                <w:szCs w:val="18"/>
              </w:rPr>
              <w:t>第四学期</w:t>
            </w:r>
            <w:r>
              <w:rPr>
                <w:rFonts w:eastAsia="仿宋"/>
                <w:kern w:val="0"/>
                <w:sz w:val="18"/>
                <w:szCs w:val="18"/>
              </w:rPr>
              <w:t>10+2+6+1+1</w:t>
            </w:r>
            <w:r>
              <w:rPr>
                <w:rFonts w:eastAsia="仿宋"/>
                <w:kern w:val="0"/>
                <w:sz w:val="18"/>
                <w:szCs w:val="18"/>
              </w:rPr>
              <w:t>周，即</w:t>
            </w:r>
            <w:r>
              <w:rPr>
                <w:rFonts w:eastAsia="仿宋"/>
                <w:kern w:val="0"/>
                <w:sz w:val="18"/>
                <w:szCs w:val="18"/>
              </w:rPr>
              <w:t>1</w:t>
            </w:r>
            <w:r>
              <w:rPr>
                <w:rFonts w:eastAsia="仿宋" w:hint="eastAsia"/>
                <w:kern w:val="0"/>
                <w:sz w:val="18"/>
                <w:szCs w:val="18"/>
              </w:rPr>
              <w:t>6</w:t>
            </w:r>
            <w:r>
              <w:rPr>
                <w:rFonts w:eastAsia="仿宋"/>
                <w:kern w:val="0"/>
                <w:sz w:val="18"/>
                <w:szCs w:val="18"/>
              </w:rPr>
              <w:t>周教学周，</w:t>
            </w:r>
            <w:r>
              <w:rPr>
                <w:rFonts w:eastAsia="仿宋" w:hint="eastAsia"/>
                <w:kern w:val="0"/>
                <w:sz w:val="18"/>
                <w:szCs w:val="18"/>
              </w:rPr>
              <w:t>2</w:t>
            </w:r>
            <w:r>
              <w:rPr>
                <w:rFonts w:eastAsia="仿宋"/>
                <w:kern w:val="0"/>
                <w:sz w:val="18"/>
                <w:szCs w:val="18"/>
              </w:rPr>
              <w:t>周分岗位</w:t>
            </w:r>
            <w:r>
              <w:rPr>
                <w:rFonts w:eastAsia="仿宋" w:hint="eastAsia"/>
                <w:kern w:val="0"/>
                <w:sz w:val="18"/>
                <w:szCs w:val="18"/>
              </w:rPr>
              <w:t>实习</w:t>
            </w:r>
            <w:r>
              <w:rPr>
                <w:rFonts w:eastAsia="仿宋"/>
                <w:kern w:val="0"/>
                <w:sz w:val="18"/>
                <w:szCs w:val="18"/>
              </w:rPr>
              <w:t>周，</w:t>
            </w:r>
            <w:r>
              <w:rPr>
                <w:rFonts w:eastAsia="仿宋"/>
                <w:kern w:val="0"/>
                <w:sz w:val="18"/>
                <w:szCs w:val="18"/>
              </w:rPr>
              <w:t>1</w:t>
            </w:r>
            <w:r>
              <w:rPr>
                <w:rFonts w:eastAsia="仿宋"/>
                <w:kern w:val="0"/>
                <w:sz w:val="18"/>
                <w:szCs w:val="18"/>
              </w:rPr>
              <w:t>周考试周，</w:t>
            </w:r>
            <w:r>
              <w:rPr>
                <w:rFonts w:eastAsia="仿宋"/>
                <w:kern w:val="0"/>
                <w:sz w:val="18"/>
                <w:szCs w:val="18"/>
              </w:rPr>
              <w:t>1</w:t>
            </w:r>
            <w:r>
              <w:rPr>
                <w:rFonts w:eastAsia="仿宋"/>
                <w:kern w:val="0"/>
                <w:sz w:val="18"/>
                <w:szCs w:val="18"/>
              </w:rPr>
              <w:t>周技能鉴定周。</w:t>
            </w:r>
          </w:p>
        </w:tc>
      </w:tr>
    </w:tbl>
    <w:p w:rsidR="003F7D50" w:rsidRDefault="003F7D50">
      <w:pPr>
        <w:rPr>
          <w:rFonts w:ascii="仿宋" w:eastAsia="仿宋" w:hAnsi="仿宋"/>
          <w:b/>
          <w:bCs/>
          <w:sz w:val="30"/>
          <w:szCs w:val="30"/>
        </w:rPr>
      </w:pPr>
    </w:p>
    <w:p w:rsidR="003F7D50" w:rsidRDefault="003F7D50"/>
    <w:sectPr w:rsidR="003F7D50">
      <w:footerReference w:type="default" r:id="rId18"/>
      <w:pgSz w:w="16838" w:h="11906" w:orient="landscape"/>
      <w:pgMar w:top="1587" w:right="1417" w:bottom="158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972" w:rsidRDefault="003A2972">
      <w:r>
        <w:separator/>
      </w:r>
    </w:p>
  </w:endnote>
  <w:endnote w:type="continuationSeparator" w:id="0">
    <w:p w:rsidR="003A2972" w:rsidRDefault="003A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0" w:rsidRDefault="00A77AA3">
    <w:pPr>
      <w:pStyle w:val="a4"/>
      <w:framePr w:wrap="around" w:vAnchor="text" w:hAnchor="margin" w:xAlign="center" w:y="1"/>
      <w:rPr>
        <w:rStyle w:val="a8"/>
      </w:rPr>
    </w:pPr>
    <w:r>
      <w:fldChar w:fldCharType="begin"/>
    </w:r>
    <w:r>
      <w:rPr>
        <w:rStyle w:val="a8"/>
      </w:rPr>
      <w:instrText xml:space="preserve">PAGE  </w:instrText>
    </w:r>
    <w:r>
      <w:fldChar w:fldCharType="end"/>
    </w:r>
  </w:p>
  <w:p w:rsidR="003F7D50" w:rsidRDefault="003F7D50">
    <w:pPr>
      <w:pStyle w:val="a4"/>
      <w:ind w:right="360" w:firstLine="360"/>
    </w:pPr>
  </w:p>
  <w:p w:rsidR="003F7D50" w:rsidRDefault="003F7D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0" w:rsidRDefault="00A77AA3">
    <w:pPr>
      <w:pStyle w:val="a4"/>
      <w:framePr w:wrap="around" w:vAnchor="text" w:hAnchor="margin" w:xAlign="center" w:y="1"/>
      <w:rPr>
        <w:rStyle w:val="a8"/>
        <w:sz w:val="24"/>
        <w:szCs w:val="24"/>
      </w:rPr>
    </w:pPr>
    <w:r>
      <w:rPr>
        <w:sz w:val="24"/>
        <w:szCs w:val="24"/>
      </w:rPr>
      <w:fldChar w:fldCharType="begin"/>
    </w:r>
    <w:r>
      <w:rPr>
        <w:rStyle w:val="a8"/>
        <w:sz w:val="24"/>
        <w:szCs w:val="24"/>
      </w:rPr>
      <w:instrText xml:space="preserve">PAGE  </w:instrText>
    </w:r>
    <w:r>
      <w:rPr>
        <w:sz w:val="24"/>
        <w:szCs w:val="24"/>
      </w:rPr>
      <w:fldChar w:fldCharType="separate"/>
    </w:r>
    <w:r w:rsidR="00657949">
      <w:rPr>
        <w:rStyle w:val="a8"/>
        <w:noProof/>
        <w:sz w:val="24"/>
        <w:szCs w:val="24"/>
      </w:rPr>
      <w:t>18</w:t>
    </w:r>
    <w:r>
      <w:rPr>
        <w:sz w:val="24"/>
        <w:szCs w:val="24"/>
      </w:rPr>
      <w:fldChar w:fldCharType="end"/>
    </w:r>
  </w:p>
  <w:p w:rsidR="003F7D50" w:rsidRDefault="003F7D50">
    <w:pPr>
      <w:pStyle w:val="a4"/>
      <w:ind w:right="360" w:firstLine="360"/>
    </w:pPr>
  </w:p>
  <w:p w:rsidR="003F7D50" w:rsidRDefault="003F7D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50" w:rsidRDefault="00A77AA3">
    <w:pPr>
      <w:pStyle w:val="a4"/>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7D50" w:rsidRDefault="00A77AA3">
                          <w:pPr>
                            <w:pStyle w:val="a4"/>
                            <w:jc w:val="center"/>
                          </w:pPr>
                          <w:r>
                            <w:rPr>
                              <w:sz w:val="21"/>
                              <w:szCs w:val="21"/>
                            </w:rPr>
                            <w:fldChar w:fldCharType="begin"/>
                          </w:r>
                          <w:r>
                            <w:rPr>
                              <w:sz w:val="21"/>
                              <w:szCs w:val="21"/>
                            </w:rPr>
                            <w:instrText>PAGE   \* MERGEFORMAT</w:instrText>
                          </w:r>
                          <w:r>
                            <w:rPr>
                              <w:sz w:val="21"/>
                              <w:szCs w:val="21"/>
                            </w:rPr>
                            <w:fldChar w:fldCharType="separate"/>
                          </w:r>
                          <w:r w:rsidR="00657949" w:rsidRPr="00657949">
                            <w:rPr>
                              <w:noProof/>
                            </w:rPr>
                            <w:t>19</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F7D50" w:rsidRDefault="00A77AA3">
                    <w:pPr>
                      <w:pStyle w:val="a4"/>
                      <w:jc w:val="center"/>
                    </w:pPr>
                    <w:r>
                      <w:rPr>
                        <w:sz w:val="21"/>
                        <w:szCs w:val="21"/>
                      </w:rPr>
                      <w:fldChar w:fldCharType="begin"/>
                    </w:r>
                    <w:r>
                      <w:rPr>
                        <w:sz w:val="21"/>
                        <w:szCs w:val="21"/>
                      </w:rPr>
                      <w:instrText>PAGE   \* MERGEFORMAT</w:instrText>
                    </w:r>
                    <w:r>
                      <w:rPr>
                        <w:sz w:val="21"/>
                        <w:szCs w:val="21"/>
                      </w:rPr>
                      <w:fldChar w:fldCharType="separate"/>
                    </w:r>
                    <w:r w:rsidR="00657949" w:rsidRPr="00657949">
                      <w:rPr>
                        <w:noProof/>
                      </w:rPr>
                      <w:t>19</w:t>
                    </w:r>
                    <w:r>
                      <w:rPr>
                        <w:sz w:val="21"/>
                        <w:szCs w:val="21"/>
                      </w:rPr>
                      <w:fldChar w:fldCharType="end"/>
                    </w:r>
                  </w:p>
                </w:txbxContent>
              </v:textbox>
              <w10:wrap anchorx="margin"/>
            </v:shape>
          </w:pict>
        </mc:Fallback>
      </mc:AlternateContent>
    </w:r>
  </w:p>
  <w:p w:rsidR="003F7D50" w:rsidRDefault="003F7D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972" w:rsidRDefault="003A2972">
      <w:r>
        <w:separator/>
      </w:r>
    </w:p>
  </w:footnote>
  <w:footnote w:type="continuationSeparator" w:id="0">
    <w:p w:rsidR="003A2972" w:rsidRDefault="003A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AA7B16"/>
    <w:multiLevelType w:val="singleLevel"/>
    <w:tmpl w:val="A2AA7B16"/>
    <w:lvl w:ilvl="0">
      <w:start w:val="1"/>
      <w:numFmt w:val="decimal"/>
      <w:lvlText w:val="%1."/>
      <w:lvlJc w:val="left"/>
      <w:pPr>
        <w:tabs>
          <w:tab w:val="left" w:pos="312"/>
        </w:tabs>
      </w:pPr>
    </w:lvl>
  </w:abstractNum>
  <w:abstractNum w:abstractNumId="1" w15:restartNumberingAfterBreak="0">
    <w:nsid w:val="5B4ADAE5"/>
    <w:multiLevelType w:val="singleLevel"/>
    <w:tmpl w:val="5B4ADAE5"/>
    <w:lvl w:ilvl="0">
      <w:start w:val="3"/>
      <w:numFmt w:val="decimal"/>
      <w:suff w:val="nothing"/>
      <w:lvlText w:val="%1、"/>
      <w:lvlJc w:val="left"/>
    </w:lvl>
  </w:abstractNum>
  <w:abstractNum w:abstractNumId="2" w15:restartNumberingAfterBreak="0">
    <w:nsid w:val="7A881C3E"/>
    <w:multiLevelType w:val="singleLevel"/>
    <w:tmpl w:val="7A881C3E"/>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OTRhMGVmNDAyMWUyYTc1NDNhZjUxNDBkNzEzMTMifQ=="/>
  </w:docVars>
  <w:rsids>
    <w:rsidRoot w:val="003F7D50"/>
    <w:rsid w:val="000265D5"/>
    <w:rsid w:val="003A2972"/>
    <w:rsid w:val="003F7D50"/>
    <w:rsid w:val="00511107"/>
    <w:rsid w:val="00657949"/>
    <w:rsid w:val="00A77AA3"/>
    <w:rsid w:val="09387007"/>
    <w:rsid w:val="09FD121A"/>
    <w:rsid w:val="0C497F29"/>
    <w:rsid w:val="11247A96"/>
    <w:rsid w:val="16635F9A"/>
    <w:rsid w:val="167B1B1D"/>
    <w:rsid w:val="182C32D0"/>
    <w:rsid w:val="1C485D0F"/>
    <w:rsid w:val="20AF45AF"/>
    <w:rsid w:val="297D2EE3"/>
    <w:rsid w:val="2C8034E1"/>
    <w:rsid w:val="2CA60F5C"/>
    <w:rsid w:val="331A42E4"/>
    <w:rsid w:val="36714388"/>
    <w:rsid w:val="3A8D030F"/>
    <w:rsid w:val="3CD51FBE"/>
    <w:rsid w:val="3EDA6843"/>
    <w:rsid w:val="4AEA624B"/>
    <w:rsid w:val="4AF57580"/>
    <w:rsid w:val="4D714816"/>
    <w:rsid w:val="4DD76D6F"/>
    <w:rsid w:val="4E323674"/>
    <w:rsid w:val="530F48B5"/>
    <w:rsid w:val="57231423"/>
    <w:rsid w:val="59820796"/>
    <w:rsid w:val="5B7D5C9A"/>
    <w:rsid w:val="5DB7743A"/>
    <w:rsid w:val="60455DBA"/>
    <w:rsid w:val="60F129EA"/>
    <w:rsid w:val="650B4DAA"/>
    <w:rsid w:val="67F325A0"/>
    <w:rsid w:val="68424390"/>
    <w:rsid w:val="6B856B6D"/>
    <w:rsid w:val="6BE22575"/>
    <w:rsid w:val="7201713F"/>
    <w:rsid w:val="7A6F4C2D"/>
    <w:rsid w:val="7C5C1F37"/>
    <w:rsid w:val="7FD5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349A"/>
  <w15:docId w15:val="{B130885C-7B8F-40BF-BC61-88117B8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0"/>
      <w:ind w:left="340" w:firstLine="559"/>
    </w:pPr>
    <w:rPr>
      <w:rFonts w:ascii="仿宋" w:eastAsia="仿宋" w:hAnsi="仿宋" w:cs="仿宋"/>
      <w:sz w:val="28"/>
      <w:szCs w:val="28"/>
      <w:lang w:val="zh-CN" w:bidi="zh-CN"/>
    </w:rPr>
  </w:style>
  <w:style w:type="paragraph" w:styleId="3">
    <w:name w:val="toc 3"/>
    <w:basedOn w:val="a"/>
    <w:next w:val="a"/>
    <w:uiPriority w:val="39"/>
    <w:unhideWhenUsed/>
    <w:qFormat/>
    <w:pPr>
      <w:widowControl/>
      <w:spacing w:beforeLines="50" w:before="156" w:after="100" w:line="360" w:lineRule="auto"/>
      <w:ind w:firstLineChars="201" w:firstLine="484"/>
      <w:jc w:val="left"/>
    </w:pPr>
    <w:rPr>
      <w:rFonts w:ascii="Calibri" w:hAnsi="Calibri"/>
      <w:b/>
      <w:color w:val="000000"/>
      <w:kern w:val="0"/>
      <w:sz w:val="24"/>
      <w:szCs w:val="24"/>
    </w:rPr>
  </w:style>
  <w:style w:type="paragraph" w:styleId="a4">
    <w:name w:val="footer"/>
    <w:basedOn w:val="a"/>
    <w:uiPriority w:val="99"/>
    <w:qFormat/>
    <w:pPr>
      <w:tabs>
        <w:tab w:val="center" w:pos="4153"/>
        <w:tab w:val="right" w:pos="8306"/>
      </w:tabs>
      <w:snapToGrid w:val="0"/>
      <w:jc w:val="left"/>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character" w:styleId="a8">
    <w:name w:val="page number"/>
    <w:basedOn w:val="a0"/>
    <w:qFormat/>
  </w:style>
  <w:style w:type="character" w:styleId="a9">
    <w:name w:val="annotation reference"/>
    <w:qFormat/>
    <w:rPr>
      <w:sz w:val="21"/>
      <w:szCs w:val="21"/>
    </w:rPr>
  </w:style>
  <w:style w:type="paragraph" w:customStyle="1" w:styleId="section1">
    <w:name w:val="section1"/>
    <w:basedOn w:val="a"/>
    <w:qFormat/>
    <w:pPr>
      <w:widowControl/>
      <w:spacing w:line="450" w:lineRule="atLeast"/>
      <w:jc w:val="left"/>
    </w:pPr>
    <w:rPr>
      <w:rFonts w:ascii="宋体" w:hAnsi="宋体" w:cs="宋体"/>
      <w:kern w:val="0"/>
      <w:sz w:val="24"/>
      <w:szCs w:val="24"/>
    </w:rPr>
  </w:style>
  <w:style w:type="paragraph" w:customStyle="1" w:styleId="aa">
    <w:name w:val="图内文字"/>
    <w:basedOn w:val="a"/>
    <w:qFormat/>
    <w:pPr>
      <w:spacing w:line="0" w:lineRule="atLeast"/>
      <w:jc w:val="center"/>
    </w:pPr>
    <w:rPr>
      <w:b/>
      <w:sz w:val="18"/>
    </w:rPr>
  </w:style>
  <w:style w:type="paragraph" w:customStyle="1" w:styleId="TableParagraph">
    <w:name w:val="Table Paragraph"/>
    <w:basedOn w:val="a"/>
    <w:uiPriority w:val="1"/>
    <w:qFormat/>
    <w:rPr>
      <w:rFonts w:eastAsia="Times New Roman"/>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7%94%9F%E7%90%86%E5%AD%A6"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88%86%E5%AD%90%E7%94%9F%E7%89%A9%E5%AD%A6/126586" TargetMode="External"/><Relationship Id="rId17" Type="http://schemas.openxmlformats.org/officeDocument/2006/relationships/hyperlink" Target="https://baike.baidu.com/item/%E4%BA%BA%E4%BD%93%E5%AF%84%E7%94%9F%E8%99%AB%E5%AD%A6" TargetMode="External"/><Relationship Id="rId2" Type="http://schemas.openxmlformats.org/officeDocument/2006/relationships/numbering" Target="numbering.xml"/><Relationship Id="rId16" Type="http://schemas.openxmlformats.org/officeDocument/2006/relationships/hyperlink" Target="https://baike.baidu.com/item/%E5%8C%BB%E5%AD%A6%E5%BE%AE%E7%94%9F%E7%89%A9%E5%AD%A6/105592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B%84%E7%BB%87%E8%83%9A%E8%83%8E%E5%AD%A6/10906003" TargetMode="External"/><Relationship Id="rId5" Type="http://schemas.openxmlformats.org/officeDocument/2006/relationships/webSettings" Target="webSettings.xml"/><Relationship Id="rId15" Type="http://schemas.openxmlformats.org/officeDocument/2006/relationships/hyperlink" Target="https://baike.baidu.com/item/%E7%94%9F%E7%89%A9%E5%8C%96%E5%AD%A6/466073" TargetMode="External"/><Relationship Id="rId10" Type="http://schemas.openxmlformats.org/officeDocument/2006/relationships/hyperlink" Target="https://baike.baidu.com/item/%E4%BA%BA%E4%BD%93%E8%A7%A3%E5%89%96%E5%AD%A6/498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ike.baidu.com/item/%E7%94%9F%E7%90%86%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2903</Words>
  <Characters>16552</Characters>
  <Application>Microsoft Office Word</Application>
  <DocSecurity>0</DocSecurity>
  <Lines>137</Lines>
  <Paragraphs>38</Paragraphs>
  <ScaleCrop>false</ScaleCrop>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dc:creator>
  <cp:lastModifiedBy>admin</cp:lastModifiedBy>
  <cp:revision>3</cp:revision>
  <cp:lastPrinted>2023-07-10T02:14:00Z</cp:lastPrinted>
  <dcterms:created xsi:type="dcterms:W3CDTF">2014-10-29T12:08:00Z</dcterms:created>
  <dcterms:modified xsi:type="dcterms:W3CDTF">2023-10-19T02:23:00Z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11E1711669C3484F9D18E0E8515B6B62_13</vt:lpwstr>
  </property>
</Properties>
</file>